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0C" w:rsidRPr="00114DB1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TARIM VE ORMAN BAKANLIĞI</w:t>
      </w:r>
    </w:p>
    <w:p w:rsidR="00960E0C" w:rsidRPr="00114DB1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E0C" w:rsidRPr="00114DB1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GIDA VE YEM KONTROL MERKEZ ARAŞTIRMA ENSTİTÜSÜ MÜDÜRLÜĞÜ</w:t>
      </w:r>
    </w:p>
    <w:p w:rsidR="00960E0C" w:rsidRPr="00114DB1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E0C" w:rsidRPr="00114DB1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ge2"/>
      <w:bookmarkEnd w:id="0"/>
    </w:p>
    <w:p w:rsidR="00960E0C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Pr="00114DB1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Pr="00114DB1" w:rsidRDefault="00960E0C" w:rsidP="00083ACF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LABORATUVARLAR ARASI KARŞILAŞTIRMA </w:t>
      </w:r>
      <w:r w:rsidR="00394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TESTİ </w:t>
      </w:r>
      <w:r w:rsidR="009A5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SONUÇ RAPORU</w:t>
      </w:r>
      <w:r w:rsidRPr="0096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FORMU</w:t>
      </w:r>
    </w:p>
    <w:p w:rsidR="00960E0C" w:rsidRPr="00C8534D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Protokol No: </w:t>
      </w:r>
      <w:r w:rsidRPr="00114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GYKMAE-21/01-001</w:t>
      </w: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(Rev.00)</w:t>
      </w: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417" w:rsidRDefault="009A5417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417" w:rsidRDefault="009A5417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083AC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TARİH</w:t>
      </w:r>
    </w:p>
    <w:p w:rsidR="00960E0C" w:rsidRDefault="00960E0C" w:rsidP="00F90BF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Pr="00114DB1" w:rsidRDefault="00960E0C" w:rsidP="00F90B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Default="00960E0C" w:rsidP="00F90B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ACF" w:rsidRPr="00114DB1" w:rsidRDefault="00083ACF" w:rsidP="00F90B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0C" w:rsidRPr="00114DB1" w:rsidRDefault="00960E0C" w:rsidP="00F90B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417" w:rsidRDefault="009A5417" w:rsidP="00F90B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GENEL BİLGİLER</w:t>
      </w:r>
    </w:p>
    <w:p w:rsidR="009A5417" w:rsidRDefault="009A5417" w:rsidP="009A541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LAK Çevrim Kodu ve Adı:</w:t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Test Materyali Gönderim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Katılımcı Analiz Sonucu Son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Bildirim Tarihi</w:t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 Yayın Tarihi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Raporu Ha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zırlayan</w:t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Raporu Onaylayan</w:t>
            </w:r>
          </w:p>
        </w:tc>
        <w:tc>
          <w:tcPr>
            <w:tcW w:w="4678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417" w:rsidTr="009A5417">
        <w:trPr>
          <w:trHeight w:val="713"/>
        </w:trPr>
        <w:tc>
          <w:tcPr>
            <w:tcW w:w="4815" w:type="dxa"/>
          </w:tcPr>
          <w:p w:rsidR="009A5417" w:rsidRDefault="009A5417" w:rsidP="009A541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LAK Düzenleyici Kurum </w:t>
            </w:r>
          </w:p>
        </w:tc>
        <w:tc>
          <w:tcPr>
            <w:tcW w:w="4678" w:type="dxa"/>
          </w:tcPr>
          <w:p w:rsidR="009A5417" w:rsidRPr="009A5417" w:rsidRDefault="009A5417" w:rsidP="009A54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Adalet </w:t>
            </w:r>
            <w:r w:rsidR="00C52BE5"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Mah.</w:t>
            </w: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Hürriyet Caddesi, No: 128 16160 Osmangazi/BURSA</w:t>
            </w:r>
          </w:p>
          <w:p w:rsidR="009A5417" w:rsidRPr="009A5417" w:rsidRDefault="009A5417" w:rsidP="009A54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0 224 246 47 20 (</w:t>
            </w:r>
            <w:proofErr w:type="spellStart"/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pbx</w:t>
            </w:r>
            <w:proofErr w:type="spellEnd"/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5417" w:rsidRPr="009A5417" w:rsidRDefault="009A5417" w:rsidP="009A54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Faks: 0 224 246 19 41</w:t>
            </w:r>
            <w:bookmarkStart w:id="1" w:name="_GoBack"/>
            <w:bookmarkEnd w:id="1"/>
          </w:p>
          <w:p w:rsidR="009A5417" w:rsidRPr="009A5417" w:rsidRDefault="009A5417" w:rsidP="009A54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E-Posta: bursagida@tarimorman.gov.tr</w:t>
            </w:r>
          </w:p>
          <w:p w:rsidR="009A5417" w:rsidRDefault="009A5417" w:rsidP="009A54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KEP: tarimveormanbakanligi@hs01.kep.tr</w:t>
            </w:r>
          </w:p>
        </w:tc>
      </w:tr>
    </w:tbl>
    <w:p w:rsidR="009A5417" w:rsidRPr="00114DB1" w:rsidRDefault="009A5417" w:rsidP="009A541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90BF6" w:rsidRDefault="00F90BF6" w:rsidP="00F90BF6">
      <w:pPr>
        <w:pStyle w:val="ListeParagraf"/>
        <w:spacing w:line="360" w:lineRule="auto"/>
        <w:ind w:left="709" w:firstLine="0"/>
        <w:rPr>
          <w:rFonts w:ascii="Times New Roman" w:hAnsi="Times New Roman" w:cs="Times New Roman"/>
          <w:b/>
          <w:color w:val="000000"/>
        </w:rPr>
      </w:pPr>
    </w:p>
    <w:p w:rsidR="00F90BF6" w:rsidRDefault="00F90BF6" w:rsidP="008726D1">
      <w:pPr>
        <w:pStyle w:val="ListeParagraf"/>
        <w:ind w:left="0" w:firstLine="0"/>
        <w:rPr>
          <w:rFonts w:ascii="Times New Roman" w:hAnsi="Times New Roman" w:cs="Times New Roman"/>
          <w:b/>
          <w:color w:val="000000"/>
        </w:rPr>
      </w:pPr>
    </w:p>
    <w:p w:rsidR="00960E0C" w:rsidRPr="00F90BF6" w:rsidRDefault="009A5417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GİRİŞ</w:t>
      </w:r>
    </w:p>
    <w:p w:rsidR="00960E0C" w:rsidRPr="00960E0C" w:rsidRDefault="009A5417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GİZLİLİK</w:t>
      </w:r>
    </w:p>
    <w:p w:rsidR="00F4323F" w:rsidRDefault="009A5417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TEST MATERYALİ</w:t>
      </w:r>
    </w:p>
    <w:p w:rsidR="009A5417" w:rsidRDefault="009A5417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HAZIRLAMA</w:t>
      </w:r>
    </w:p>
    <w:p w:rsidR="009A5417" w:rsidRDefault="009A5417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 w:rsidRPr="009A5417">
        <w:rPr>
          <w:rFonts w:ascii="Times New Roman" w:hAnsi="Times New Roman" w:cs="Times New Roman"/>
          <w:b/>
          <w:color w:val="000000"/>
        </w:rPr>
        <w:t>HOMOJENLİK VE KARARLILIK</w:t>
      </w:r>
    </w:p>
    <w:p w:rsidR="009A5417" w:rsidRDefault="009A5417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 w:rsidRPr="009A5417">
        <w:rPr>
          <w:rFonts w:ascii="Times New Roman" w:hAnsi="Times New Roman" w:cs="Times New Roman"/>
          <w:b/>
          <w:color w:val="000000"/>
        </w:rPr>
        <w:t>DAĞITIM</w:t>
      </w:r>
    </w:p>
    <w:p w:rsidR="009A5417" w:rsidRDefault="009A5417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 w:rsidRPr="009A5417">
        <w:rPr>
          <w:rFonts w:ascii="Times New Roman" w:hAnsi="Times New Roman" w:cs="Times New Roman"/>
          <w:b/>
          <w:color w:val="000000"/>
        </w:rPr>
        <w:t>SONUÇLAR</w:t>
      </w:r>
    </w:p>
    <w:p w:rsidR="009A5417" w:rsidRDefault="009A5417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 w:rsidRPr="009A5417">
        <w:rPr>
          <w:rFonts w:ascii="Times New Roman" w:hAnsi="Times New Roman" w:cs="Times New Roman"/>
          <w:b/>
          <w:color w:val="000000"/>
        </w:rPr>
        <w:t>SONUÇLARIN İSTATİSTİKSEL DEĞERLENDİRMESİ</w:t>
      </w:r>
    </w:p>
    <w:p w:rsidR="009A5417" w:rsidRDefault="009A5417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 w:rsidRPr="009A5417">
        <w:rPr>
          <w:rFonts w:ascii="Times New Roman" w:hAnsi="Times New Roman" w:cs="Times New Roman"/>
          <w:b/>
          <w:color w:val="000000"/>
        </w:rPr>
        <w:t>ATANMIŞ DEĞER</w:t>
      </w:r>
    </w:p>
    <w:p w:rsidR="009A5417" w:rsidRPr="008726D1" w:rsidRDefault="00A01CC8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LAK</w:t>
      </w:r>
      <w:r w:rsidR="009A5417" w:rsidRPr="008726D1">
        <w:rPr>
          <w:rFonts w:ascii="Times New Roman" w:hAnsi="Times New Roman" w:cs="Times New Roman"/>
          <w:b/>
          <w:color w:val="000000"/>
        </w:rPr>
        <w:t xml:space="preserve"> </w:t>
      </w:r>
      <w:r w:rsidR="005B5624">
        <w:rPr>
          <w:rFonts w:ascii="Times New Roman" w:hAnsi="Times New Roman" w:cs="Times New Roman"/>
          <w:b/>
          <w:color w:val="000000"/>
        </w:rPr>
        <w:t xml:space="preserve">TESTİ </w:t>
      </w:r>
      <w:r w:rsidR="009A5417" w:rsidRPr="008726D1">
        <w:rPr>
          <w:rFonts w:ascii="Times New Roman" w:hAnsi="Times New Roman" w:cs="Times New Roman"/>
          <w:b/>
          <w:color w:val="000000"/>
        </w:rPr>
        <w:t>STANDART SAPMASI</w:t>
      </w:r>
      <w:r w:rsidR="009A5417" w:rsidRPr="008726D1">
        <w:rPr>
          <w:rFonts w:ascii="Times New Roman" w:hAnsi="Times New Roman" w:cs="Times New Roman"/>
          <w:b/>
          <w:color w:val="000000"/>
        </w:rPr>
        <w:cr/>
        <w:t>PERFORMANS DEĞERLENDİRME</w:t>
      </w:r>
    </w:p>
    <w:p w:rsidR="009A5417" w:rsidRDefault="009A5417" w:rsidP="008726D1">
      <w:pPr>
        <w:pStyle w:val="ListeParagraf"/>
        <w:numPr>
          <w:ilvl w:val="2"/>
          <w:numId w:val="2"/>
        </w:numPr>
        <w:ind w:left="567" w:firstLine="0"/>
        <w:outlineLvl w:val="0"/>
        <w:rPr>
          <w:rFonts w:ascii="Times New Roman" w:hAnsi="Times New Roman" w:cs="Times New Roman"/>
          <w:b/>
          <w:color w:val="000000"/>
        </w:rPr>
      </w:pPr>
      <w:proofErr w:type="gramStart"/>
      <w:r w:rsidRPr="009A5417">
        <w:rPr>
          <w:rFonts w:ascii="Times New Roman" w:hAnsi="Times New Roman" w:cs="Times New Roman"/>
          <w:b/>
          <w:color w:val="000000"/>
        </w:rPr>
        <w:t>z</w:t>
      </w:r>
      <w:proofErr w:type="gramEnd"/>
      <w:r w:rsidRPr="009A5417">
        <w:rPr>
          <w:rFonts w:ascii="Times New Roman" w:hAnsi="Times New Roman" w:cs="Times New Roman"/>
          <w:b/>
          <w:color w:val="000000"/>
        </w:rPr>
        <w:t>-skoru</w:t>
      </w:r>
    </w:p>
    <w:p w:rsidR="008726D1" w:rsidRPr="008726D1" w:rsidRDefault="009A5417" w:rsidP="008726D1">
      <w:pPr>
        <w:pStyle w:val="ListeParagraf"/>
        <w:numPr>
          <w:ilvl w:val="2"/>
          <w:numId w:val="2"/>
        </w:numPr>
        <w:ind w:left="567" w:firstLine="0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8726D1">
        <w:rPr>
          <w:rFonts w:ascii="Times New Roman" w:hAnsi="Times New Roman" w:cs="Times New Roman"/>
          <w:b/>
          <w:color w:val="000000"/>
        </w:rPr>
        <w:t>zeta</w:t>
      </w:r>
      <w:proofErr w:type="spellEnd"/>
      <w:r w:rsidRPr="008726D1">
        <w:rPr>
          <w:rFonts w:ascii="Times New Roman" w:hAnsi="Times New Roman" w:cs="Times New Roman"/>
          <w:b/>
          <w:color w:val="000000"/>
        </w:rPr>
        <w:t>-skoru</w:t>
      </w:r>
      <w:r w:rsidRPr="008726D1">
        <w:rPr>
          <w:rFonts w:ascii="Times New Roman" w:hAnsi="Times New Roman" w:cs="Times New Roman"/>
          <w:b/>
          <w:color w:val="000000"/>
        </w:rPr>
        <w:cr/>
      </w:r>
      <w:r w:rsidR="008726D1" w:rsidRPr="008726D1">
        <w:rPr>
          <w:rFonts w:ascii="Times New Roman" w:hAnsi="Times New Roman" w:cs="Times New Roman"/>
          <w:b/>
          <w:color w:val="000000"/>
        </w:rPr>
        <w:t>ÖLÇÜM BELİRSİZLİĞİ BİLEŞENLERİNİN TOPLANMASI</w:t>
      </w:r>
    </w:p>
    <w:p w:rsidR="008726D1" w:rsidRDefault="008726D1" w:rsidP="008726D1">
      <w:pPr>
        <w:pStyle w:val="ListeParagraf"/>
        <w:numPr>
          <w:ilvl w:val="1"/>
          <w:numId w:val="2"/>
        </w:numPr>
        <w:ind w:left="357" w:firstLine="0"/>
        <w:outlineLvl w:val="0"/>
        <w:rPr>
          <w:rFonts w:ascii="Times New Roman" w:hAnsi="Times New Roman" w:cs="Times New Roman"/>
          <w:b/>
          <w:color w:val="000000"/>
        </w:rPr>
      </w:pPr>
      <w:r w:rsidRPr="008726D1">
        <w:rPr>
          <w:rFonts w:ascii="Times New Roman" w:hAnsi="Times New Roman" w:cs="Times New Roman"/>
          <w:b/>
          <w:color w:val="000000"/>
        </w:rPr>
        <w:t>KATILIMCI SONUÇLARI VE SKORLAR</w:t>
      </w:r>
    </w:p>
    <w:p w:rsidR="008726D1" w:rsidRDefault="008726D1" w:rsidP="008726D1">
      <w:pPr>
        <w:pStyle w:val="ListeParagraf"/>
        <w:numPr>
          <w:ilvl w:val="2"/>
          <w:numId w:val="2"/>
        </w:numPr>
        <w:ind w:left="567" w:firstLine="0"/>
        <w:outlineLvl w:val="0"/>
        <w:rPr>
          <w:rFonts w:ascii="Times New Roman" w:hAnsi="Times New Roman" w:cs="Times New Roman"/>
          <w:b/>
          <w:color w:val="000000"/>
        </w:rPr>
      </w:pPr>
      <w:proofErr w:type="gramStart"/>
      <w:r w:rsidRPr="008726D1">
        <w:rPr>
          <w:rFonts w:ascii="Times New Roman" w:hAnsi="Times New Roman" w:cs="Times New Roman"/>
          <w:b/>
          <w:color w:val="000000"/>
        </w:rPr>
        <w:t>z</w:t>
      </w:r>
      <w:proofErr w:type="gramEnd"/>
      <w:r w:rsidRPr="008726D1">
        <w:rPr>
          <w:rFonts w:ascii="Times New Roman" w:hAnsi="Times New Roman" w:cs="Times New Roman"/>
          <w:b/>
          <w:color w:val="000000"/>
        </w:rPr>
        <w:t>-skorları</w:t>
      </w:r>
    </w:p>
    <w:p w:rsidR="008726D1" w:rsidRDefault="008726D1" w:rsidP="008726D1">
      <w:pPr>
        <w:pStyle w:val="ListeParagraf"/>
        <w:numPr>
          <w:ilvl w:val="2"/>
          <w:numId w:val="2"/>
        </w:numPr>
        <w:ind w:left="567" w:firstLine="0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8726D1">
        <w:rPr>
          <w:rFonts w:ascii="Times New Roman" w:hAnsi="Times New Roman" w:cs="Times New Roman"/>
          <w:b/>
          <w:color w:val="000000"/>
        </w:rPr>
        <w:t>zeta</w:t>
      </w:r>
      <w:proofErr w:type="spellEnd"/>
      <w:r w:rsidRPr="008726D1">
        <w:rPr>
          <w:rFonts w:ascii="Times New Roman" w:hAnsi="Times New Roman" w:cs="Times New Roman"/>
          <w:b/>
          <w:color w:val="000000"/>
        </w:rPr>
        <w:t>-skorları</w:t>
      </w:r>
    </w:p>
    <w:p w:rsidR="008726D1" w:rsidRDefault="008726D1" w:rsidP="008726D1">
      <w:pPr>
        <w:pStyle w:val="ListeParagraf"/>
        <w:numPr>
          <w:ilvl w:val="2"/>
          <w:numId w:val="2"/>
        </w:numPr>
        <w:ind w:left="567" w:firstLine="0"/>
        <w:outlineLvl w:val="0"/>
        <w:rPr>
          <w:rFonts w:ascii="Times New Roman" w:hAnsi="Times New Roman" w:cs="Times New Roman"/>
          <w:b/>
          <w:color w:val="000000"/>
        </w:rPr>
      </w:pPr>
      <w:r w:rsidRPr="008726D1">
        <w:rPr>
          <w:rFonts w:ascii="Times New Roman" w:hAnsi="Times New Roman" w:cs="Times New Roman"/>
          <w:b/>
          <w:color w:val="000000"/>
        </w:rPr>
        <w:t>Ölçüm Belirsizliği</w:t>
      </w:r>
    </w:p>
    <w:p w:rsidR="008726D1" w:rsidRDefault="008726D1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 w:rsidRPr="008726D1">
        <w:rPr>
          <w:rFonts w:ascii="Times New Roman" w:hAnsi="Times New Roman" w:cs="Times New Roman"/>
          <w:b/>
          <w:color w:val="000000"/>
        </w:rPr>
        <w:t>ANALİZ BİLGİLERİNİN DEĞERLENDİRİLMESİ</w:t>
      </w:r>
    </w:p>
    <w:p w:rsidR="008726D1" w:rsidRDefault="008726D1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b/>
          <w:color w:val="000000"/>
        </w:rPr>
      </w:pPr>
      <w:r w:rsidRPr="008726D1">
        <w:rPr>
          <w:rFonts w:ascii="Times New Roman" w:hAnsi="Times New Roman" w:cs="Times New Roman"/>
          <w:b/>
          <w:color w:val="000000"/>
        </w:rPr>
        <w:t>GÖZLEMLER</w:t>
      </w:r>
    </w:p>
    <w:p w:rsidR="00530366" w:rsidRPr="00960E0C" w:rsidRDefault="008726D1" w:rsidP="008726D1">
      <w:pPr>
        <w:pStyle w:val="ListeParagraf"/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  <w:color w:val="000000"/>
        </w:rPr>
      </w:pPr>
      <w:r w:rsidRPr="008726D1">
        <w:rPr>
          <w:rFonts w:ascii="Times New Roman" w:hAnsi="Times New Roman" w:cs="Times New Roman"/>
          <w:b/>
          <w:color w:val="000000"/>
        </w:rPr>
        <w:t>REFERANSLAR</w:t>
      </w:r>
    </w:p>
    <w:sectPr w:rsidR="00530366" w:rsidRPr="00960E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F0" w:rsidRDefault="008678F0" w:rsidP="008678F0">
      <w:r>
        <w:separator/>
      </w:r>
    </w:p>
  </w:endnote>
  <w:endnote w:type="continuationSeparator" w:id="0">
    <w:p w:rsidR="008678F0" w:rsidRDefault="008678F0" w:rsidP="008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F0" w:rsidRPr="004A7756" w:rsidRDefault="004051EE" w:rsidP="004A7756">
    <w:pPr>
      <w:ind w:firstLine="0"/>
      <w:rPr>
        <w:rFonts w:ascii="Tahoma" w:hAnsi="Tahoma" w:cs="Tahoma"/>
        <w:color w:val="000080"/>
        <w:sz w:val="16"/>
        <w:szCs w:val="16"/>
      </w:rPr>
    </w:pPr>
    <w:r w:rsidRPr="00AE0114">
      <w:rPr>
        <w:rFonts w:ascii="Times New Roman" w:hAnsi="Times New Roman" w:cs="Times New Roman"/>
        <w:sz w:val="16"/>
        <w:szCs w:val="16"/>
      </w:rPr>
      <w:t>Form No BGA-FR-17</w:t>
    </w:r>
    <w:r>
      <w:rPr>
        <w:rFonts w:ascii="Times New Roman" w:hAnsi="Times New Roman" w:cs="Times New Roman"/>
        <w:sz w:val="16"/>
        <w:szCs w:val="16"/>
      </w:rPr>
      <w:t>5</w:t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r w:rsidRPr="00AE0114">
      <w:rPr>
        <w:rFonts w:ascii="Times New Roman" w:hAnsi="Times New Roman" w:cs="Times New Roman"/>
        <w:sz w:val="16"/>
        <w:szCs w:val="16"/>
      </w:rPr>
      <w:tab/>
    </w:r>
    <w:proofErr w:type="spellStart"/>
    <w:r w:rsidRPr="00AE0114">
      <w:rPr>
        <w:rFonts w:ascii="Times New Roman" w:hAnsi="Times New Roman" w:cs="Times New Roman"/>
        <w:sz w:val="16"/>
        <w:szCs w:val="16"/>
      </w:rPr>
      <w:t>Rev</w:t>
    </w:r>
    <w:proofErr w:type="spellEnd"/>
    <w:r w:rsidRPr="00AE0114">
      <w:rPr>
        <w:rFonts w:ascii="Times New Roman" w:hAnsi="Times New Roman" w:cs="Times New Roman"/>
        <w:sz w:val="16"/>
        <w:szCs w:val="16"/>
      </w:rPr>
      <w:t xml:space="preserve"> No/Tar: 01/13.09.2023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F0" w:rsidRDefault="008678F0" w:rsidP="008678F0">
      <w:r>
        <w:separator/>
      </w:r>
    </w:p>
  </w:footnote>
  <w:footnote w:type="continuationSeparator" w:id="0">
    <w:p w:rsidR="008678F0" w:rsidRDefault="008678F0" w:rsidP="0086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4"/>
      <w:gridCol w:w="1591"/>
      <w:gridCol w:w="1615"/>
      <w:gridCol w:w="1533"/>
      <w:gridCol w:w="1162"/>
      <w:gridCol w:w="1557"/>
    </w:tblGrid>
    <w:tr w:rsidR="004051EE" w:rsidRPr="00126607" w:rsidTr="006B0653">
      <w:trPr>
        <w:cantSplit/>
        <w:trHeight w:val="907"/>
      </w:trPr>
      <w:tc>
        <w:tcPr>
          <w:tcW w:w="885" w:type="pct"/>
          <w:vMerge w:val="restart"/>
          <w:vAlign w:val="center"/>
        </w:tcPr>
        <w:p w:rsidR="004051EE" w:rsidRPr="00126607" w:rsidRDefault="004051EE" w:rsidP="004051EE">
          <w:pPr>
            <w:tabs>
              <w:tab w:val="right" w:pos="9580"/>
            </w:tabs>
            <w:ind w:firstLine="0"/>
            <w:jc w:val="center"/>
            <w:rPr>
              <w:b/>
              <w:color w:val="000000"/>
            </w:rPr>
          </w:pPr>
          <w:r w:rsidRPr="006233D3">
            <w:rPr>
              <w:b/>
              <w:noProof/>
              <w:color w:val="000000"/>
              <w:lang w:eastAsia="tr-TR"/>
            </w:rPr>
            <w:drawing>
              <wp:inline distT="0" distB="0" distL="0" distR="0" wp14:anchorId="5A7B47C3" wp14:editId="467CE745">
                <wp:extent cx="904875" cy="895350"/>
                <wp:effectExtent l="0" t="0" r="9525" b="0"/>
                <wp:docPr id="3" name="Resim 3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pct"/>
          <w:gridSpan w:val="4"/>
        </w:tcPr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363CB">
            <w:rPr>
              <w:rFonts w:ascii="Times New Roman" w:hAnsi="Times New Roman" w:cs="Times New Roman"/>
              <w:b/>
              <w:color w:val="000000"/>
            </w:rPr>
            <w:t>GIDA VE YEM KONTROL MERKEZ ARAŞTIRMA ENSTİTÜSÜ MÜDÜRLÜĞÜ</w:t>
          </w:r>
        </w:p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E363CB">
            <w:rPr>
              <w:rFonts w:ascii="Times New Roman" w:hAnsi="Times New Roman" w:cs="Times New Roman"/>
              <w:color w:val="000000"/>
              <w:sz w:val="20"/>
              <w:szCs w:val="20"/>
            </w:rPr>
            <w:t>FORMLAR (KYS-0</w:t>
          </w:r>
          <w:r w:rsidR="00E363CB">
            <w:rPr>
              <w:rFonts w:ascii="Times New Roman" w:hAnsi="Times New Roman" w:cs="Times New Roman"/>
              <w:color w:val="000000"/>
              <w:sz w:val="20"/>
              <w:szCs w:val="20"/>
            </w:rPr>
            <w:t>4</w:t>
          </w:r>
          <w:r w:rsidRPr="00E363CB">
            <w:rPr>
              <w:rFonts w:ascii="Times New Roman" w:hAnsi="Times New Roman" w:cs="Times New Roman"/>
              <w:color w:val="000000"/>
              <w:sz w:val="20"/>
              <w:szCs w:val="20"/>
            </w:rPr>
            <w:t>)</w:t>
          </w:r>
        </w:p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E363CB">
            <w:rPr>
              <w:rFonts w:ascii="Times New Roman" w:hAnsi="Times New Roman" w:cs="Times New Roman"/>
              <w:color w:val="000000"/>
              <w:sz w:val="20"/>
              <w:szCs w:val="20"/>
            </w:rPr>
            <w:t>TS-EN-ISO 9001 - TS EN ISO/IEC 17025 -</w:t>
          </w:r>
          <w:r w:rsidRPr="00E363C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363CB">
            <w:rPr>
              <w:rFonts w:ascii="Times New Roman" w:hAnsi="Times New Roman" w:cs="Times New Roman"/>
              <w:color w:val="000000"/>
              <w:sz w:val="20"/>
              <w:szCs w:val="20"/>
            </w:rPr>
            <w:t>TS OIC/SMIIC 35</w:t>
          </w:r>
        </w:p>
      </w:tc>
      <w:tc>
        <w:tcPr>
          <w:tcW w:w="859" w:type="pct"/>
          <w:vMerge w:val="restart"/>
          <w:vAlign w:val="center"/>
        </w:tcPr>
        <w:p w:rsidR="004051EE" w:rsidRPr="00126607" w:rsidRDefault="004051EE" w:rsidP="004051EE">
          <w:pPr>
            <w:tabs>
              <w:tab w:val="right" w:pos="9580"/>
            </w:tabs>
            <w:ind w:firstLine="0"/>
            <w:jc w:val="center"/>
            <w:rPr>
              <w:b/>
              <w:color w:val="000000"/>
            </w:rPr>
          </w:pPr>
          <w:r w:rsidRPr="006233D3">
            <w:rPr>
              <w:b/>
              <w:noProof/>
              <w:color w:val="000000"/>
              <w:lang w:eastAsia="tr-TR"/>
            </w:rPr>
            <w:drawing>
              <wp:inline distT="0" distB="0" distL="0" distR="0" wp14:anchorId="40C11D54" wp14:editId="4B8F027F">
                <wp:extent cx="895350" cy="895350"/>
                <wp:effectExtent l="0" t="0" r="0" b="0"/>
                <wp:docPr id="2" name="Resim 2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1EE" w:rsidRPr="00126607" w:rsidTr="006B0653">
      <w:trPr>
        <w:cantSplit/>
        <w:trHeight w:val="144"/>
      </w:trPr>
      <w:tc>
        <w:tcPr>
          <w:tcW w:w="885" w:type="pct"/>
          <w:vMerge/>
        </w:tcPr>
        <w:p w:rsidR="004051EE" w:rsidRPr="00126607" w:rsidRDefault="004051EE" w:rsidP="004051EE">
          <w:pPr>
            <w:tabs>
              <w:tab w:val="right" w:pos="9580"/>
            </w:tabs>
            <w:ind w:firstLine="0"/>
            <w:jc w:val="center"/>
            <w:rPr>
              <w:color w:val="000000"/>
            </w:rPr>
          </w:pPr>
        </w:p>
      </w:tc>
      <w:tc>
        <w:tcPr>
          <w:tcW w:w="878" w:type="pct"/>
        </w:tcPr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363CB">
            <w:rPr>
              <w:rFonts w:ascii="Times New Roman" w:hAnsi="Times New Roman" w:cs="Times New Roman"/>
              <w:b/>
              <w:color w:val="000000"/>
            </w:rPr>
            <w:t>Doküman No</w:t>
          </w:r>
        </w:p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E363CB">
            <w:rPr>
              <w:rFonts w:ascii="Times New Roman" w:hAnsi="Times New Roman" w:cs="Times New Roman"/>
              <w:color w:val="000000"/>
            </w:rPr>
            <w:t>BGA-FR-175</w:t>
          </w:r>
        </w:p>
      </w:tc>
      <w:tc>
        <w:tcPr>
          <w:tcW w:w="891" w:type="pct"/>
        </w:tcPr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363CB">
            <w:rPr>
              <w:rFonts w:ascii="Times New Roman" w:hAnsi="Times New Roman" w:cs="Times New Roman"/>
              <w:b/>
              <w:color w:val="000000"/>
            </w:rPr>
            <w:t>İlk Yayın Tar.</w:t>
          </w:r>
        </w:p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E363CB">
            <w:rPr>
              <w:rFonts w:ascii="Times New Roman" w:hAnsi="Times New Roman" w:cs="Times New Roman"/>
              <w:color w:val="000000"/>
            </w:rPr>
            <w:t>21.09.2021</w:t>
          </w:r>
        </w:p>
      </w:tc>
      <w:tc>
        <w:tcPr>
          <w:tcW w:w="846" w:type="pct"/>
        </w:tcPr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proofErr w:type="spellStart"/>
          <w:r w:rsidRPr="00E363CB">
            <w:rPr>
              <w:rFonts w:ascii="Times New Roman" w:hAnsi="Times New Roman" w:cs="Times New Roman"/>
              <w:b/>
              <w:color w:val="000000"/>
            </w:rPr>
            <w:t>Rev</w:t>
          </w:r>
          <w:proofErr w:type="spellEnd"/>
          <w:r w:rsidRPr="00E363CB">
            <w:rPr>
              <w:rFonts w:ascii="Times New Roman" w:hAnsi="Times New Roman" w:cs="Times New Roman"/>
              <w:b/>
              <w:color w:val="000000"/>
            </w:rPr>
            <w:t>. No/Tar.</w:t>
          </w:r>
        </w:p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E363CB">
            <w:rPr>
              <w:rFonts w:ascii="Times New Roman" w:hAnsi="Times New Roman" w:cs="Times New Roman"/>
              <w:color w:val="000000"/>
            </w:rPr>
            <w:t>01/13.09.2023</w:t>
          </w:r>
        </w:p>
      </w:tc>
      <w:tc>
        <w:tcPr>
          <w:tcW w:w="641" w:type="pct"/>
        </w:tcPr>
        <w:p w:rsidR="004051EE" w:rsidRPr="00E363CB" w:rsidRDefault="004051EE" w:rsidP="004051EE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E363CB">
            <w:rPr>
              <w:rFonts w:ascii="Times New Roman" w:hAnsi="Times New Roman" w:cs="Times New Roman"/>
              <w:b/>
              <w:color w:val="000000"/>
            </w:rPr>
            <w:t xml:space="preserve">Sayfa </w: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E363CB">
            <w:rPr>
              <w:rFonts w:ascii="Times New Roman" w:hAnsi="Times New Roman" w:cs="Times New Roman"/>
              <w:b/>
              <w:color w:val="000000"/>
            </w:rPr>
            <w:instrText xml:space="preserve"> PAGE </w:instrTex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E363CB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E363CB">
            <w:rPr>
              <w:rFonts w:ascii="Times New Roman" w:hAnsi="Times New Roman" w:cs="Times New Roman"/>
              <w:b/>
              <w:color w:val="000000"/>
            </w:rPr>
            <w:t xml:space="preserve"> / </w: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E363CB">
            <w:rPr>
              <w:rFonts w:ascii="Times New Roman" w:hAnsi="Times New Roman" w:cs="Times New Roman"/>
              <w:b/>
              <w:color w:val="000000"/>
            </w:rPr>
            <w:instrText xml:space="preserve"> NUMPAGES </w:instrTex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E363CB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E363CB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  <w:tc>
        <w:tcPr>
          <w:tcW w:w="859" w:type="pct"/>
          <w:vMerge/>
        </w:tcPr>
        <w:p w:rsidR="004051EE" w:rsidRPr="00126607" w:rsidRDefault="004051EE" w:rsidP="004051EE">
          <w:pPr>
            <w:tabs>
              <w:tab w:val="right" w:pos="9580"/>
            </w:tabs>
            <w:ind w:firstLine="0"/>
            <w:jc w:val="center"/>
            <w:rPr>
              <w:b/>
              <w:color w:val="000000"/>
            </w:rPr>
          </w:pPr>
        </w:p>
      </w:tc>
    </w:tr>
    <w:tr w:rsidR="004051EE" w:rsidRPr="00126607" w:rsidTr="006B0653">
      <w:trPr>
        <w:cantSplit/>
        <w:trHeight w:val="373"/>
      </w:trPr>
      <w:tc>
        <w:tcPr>
          <w:tcW w:w="885" w:type="pct"/>
          <w:vMerge/>
          <w:vAlign w:val="center"/>
        </w:tcPr>
        <w:p w:rsidR="004051EE" w:rsidRPr="00126607" w:rsidRDefault="004051EE" w:rsidP="004051EE">
          <w:pPr>
            <w:ind w:firstLine="0"/>
            <w:jc w:val="center"/>
            <w:rPr>
              <w:b/>
              <w:color w:val="000000"/>
            </w:rPr>
          </w:pPr>
        </w:p>
      </w:tc>
      <w:tc>
        <w:tcPr>
          <w:tcW w:w="3256" w:type="pct"/>
          <w:gridSpan w:val="4"/>
          <w:vAlign w:val="center"/>
        </w:tcPr>
        <w:p w:rsidR="004051EE" w:rsidRPr="00E363CB" w:rsidRDefault="004051EE" w:rsidP="004051EE">
          <w:pPr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363CB">
            <w:rPr>
              <w:rFonts w:ascii="Times New Roman" w:hAnsi="Times New Roman" w:cs="Times New Roman"/>
              <w:b/>
              <w:bCs/>
              <w:color w:val="000000"/>
            </w:rPr>
            <w:t>LABORATUVARLAR ARASI KARŞILAŞTIRMA TESTİ SONUÇ RAPORU FORMU</w:t>
          </w:r>
        </w:p>
      </w:tc>
      <w:tc>
        <w:tcPr>
          <w:tcW w:w="859" w:type="pct"/>
          <w:vMerge/>
        </w:tcPr>
        <w:p w:rsidR="004051EE" w:rsidRPr="00126607" w:rsidRDefault="004051EE" w:rsidP="004051EE">
          <w:pPr>
            <w:ind w:firstLine="0"/>
            <w:jc w:val="center"/>
            <w:rPr>
              <w:b/>
              <w:bCs/>
              <w:color w:val="000000"/>
            </w:rPr>
          </w:pPr>
        </w:p>
      </w:tc>
    </w:tr>
  </w:tbl>
  <w:p w:rsidR="004051EE" w:rsidRPr="00E363CB" w:rsidRDefault="004051EE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3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3B588D"/>
    <w:multiLevelType w:val="hybridMultilevel"/>
    <w:tmpl w:val="D3668CF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0C"/>
    <w:rsid w:val="0007231D"/>
    <w:rsid w:val="00083ACF"/>
    <w:rsid w:val="001621D3"/>
    <w:rsid w:val="001807C1"/>
    <w:rsid w:val="002165D4"/>
    <w:rsid w:val="00262DAD"/>
    <w:rsid w:val="00394E19"/>
    <w:rsid w:val="003C0B68"/>
    <w:rsid w:val="003E2E8D"/>
    <w:rsid w:val="004051EE"/>
    <w:rsid w:val="004A7756"/>
    <w:rsid w:val="00530366"/>
    <w:rsid w:val="005B5624"/>
    <w:rsid w:val="005F1850"/>
    <w:rsid w:val="008678F0"/>
    <w:rsid w:val="008726D1"/>
    <w:rsid w:val="00960E0C"/>
    <w:rsid w:val="009A5417"/>
    <w:rsid w:val="009B64B9"/>
    <w:rsid w:val="00A01CC8"/>
    <w:rsid w:val="00A95702"/>
    <w:rsid w:val="00BC2B2C"/>
    <w:rsid w:val="00C2097C"/>
    <w:rsid w:val="00C52BE5"/>
    <w:rsid w:val="00CE2315"/>
    <w:rsid w:val="00D45B49"/>
    <w:rsid w:val="00E363CB"/>
    <w:rsid w:val="00F4323F"/>
    <w:rsid w:val="00F601A9"/>
    <w:rsid w:val="00F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12F00"/>
  <w15:chartTrackingRefBased/>
  <w15:docId w15:val="{6625B9F3-6811-4230-8094-31431CC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90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0E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6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97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90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90BF6"/>
    <w:pPr>
      <w:spacing w:line="259" w:lineRule="auto"/>
      <w:ind w:firstLine="0"/>
      <w:jc w:val="left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90BF6"/>
    <w:pPr>
      <w:spacing w:after="100" w:line="259" w:lineRule="auto"/>
      <w:ind w:left="220" w:firstLine="0"/>
      <w:jc w:val="left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90BF6"/>
    <w:pPr>
      <w:spacing w:after="100" w:line="259" w:lineRule="auto"/>
      <w:ind w:firstLine="0"/>
      <w:jc w:val="left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90BF6"/>
    <w:pPr>
      <w:spacing w:after="100" w:line="259" w:lineRule="auto"/>
      <w:ind w:left="440" w:firstLine="0"/>
      <w:jc w:val="left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90BF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78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78F0"/>
  </w:style>
  <w:style w:type="paragraph" w:styleId="AltBilgi">
    <w:name w:val="footer"/>
    <w:basedOn w:val="Normal"/>
    <w:link w:val="AltBilgiChar"/>
    <w:uiPriority w:val="99"/>
    <w:unhideWhenUsed/>
    <w:rsid w:val="008678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78F0"/>
  </w:style>
  <w:style w:type="character" w:customStyle="1" w:styleId="AltbilgiChar0">
    <w:name w:val="Altbilgi Char"/>
    <w:uiPriority w:val="99"/>
    <w:rsid w:val="00867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D65CD-4FF5-433C-9E84-5E1E79140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EA53C-7CC5-43B2-B4E0-D68C51F7324A}"/>
</file>

<file path=customXml/itemProps3.xml><?xml version="1.0" encoding="utf-8"?>
<ds:datastoreItem xmlns:ds="http://schemas.openxmlformats.org/officeDocument/2006/customXml" ds:itemID="{76A8D7A0-6B0A-43AB-9C5C-44354ACDCFC7}"/>
</file>

<file path=customXml/itemProps4.xml><?xml version="1.0" encoding="utf-8"?>
<ds:datastoreItem xmlns:ds="http://schemas.openxmlformats.org/officeDocument/2006/customXml" ds:itemID="{0E9224D0-FDFA-415B-9B8F-22520F6F8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Emre TOKAT</dc:creator>
  <cp:keywords/>
  <dc:description/>
  <cp:lastModifiedBy>Vesile ÇETİN</cp:lastModifiedBy>
  <cp:revision>16</cp:revision>
  <dcterms:created xsi:type="dcterms:W3CDTF">2021-09-14T11:47:00Z</dcterms:created>
  <dcterms:modified xsi:type="dcterms:W3CDTF">2023-09-13T13:40:00Z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