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990"/>
        <w:tblW w:w="13303" w:type="dxa"/>
        <w:tblLayout w:type="fixed"/>
        <w:tblLook w:val="04A0" w:firstRow="1" w:lastRow="0" w:firstColumn="1" w:lastColumn="0" w:noHBand="0" w:noVBand="1"/>
      </w:tblPr>
      <w:tblGrid>
        <w:gridCol w:w="570"/>
        <w:gridCol w:w="1705"/>
        <w:gridCol w:w="3408"/>
        <w:gridCol w:w="1544"/>
        <w:gridCol w:w="2413"/>
        <w:gridCol w:w="1278"/>
        <w:gridCol w:w="2385"/>
      </w:tblGrid>
      <w:tr w:rsidR="00117C7D" w:rsidRPr="00485906" w:rsidTr="00ED6979">
        <w:trPr>
          <w:cantSplit/>
          <w:trHeight w:val="171"/>
        </w:trPr>
        <w:tc>
          <w:tcPr>
            <w:tcW w:w="13303" w:type="dxa"/>
            <w:gridSpan w:val="7"/>
          </w:tcPr>
          <w:p w:rsidR="00117C7D" w:rsidRPr="00485906" w:rsidRDefault="00117C7D" w:rsidP="00FA6389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7C7D">
              <w:rPr>
                <w:rFonts w:asciiTheme="minorHAnsi" w:hAnsiTheme="minorHAnsi"/>
                <w:color w:val="C00000"/>
                <w:sz w:val="22"/>
                <w:szCs w:val="22"/>
              </w:rPr>
              <w:t>TARIMSAL SULAMA ve ARAZİ ISLAHI BÖLÜMÜ TAGEM PROJELERİ</w:t>
            </w:r>
          </w:p>
        </w:tc>
      </w:tr>
      <w:tr w:rsidR="00EA6869" w:rsidRPr="00485906" w:rsidTr="00E54545">
        <w:trPr>
          <w:cantSplit/>
          <w:trHeight w:val="171"/>
        </w:trPr>
        <w:tc>
          <w:tcPr>
            <w:tcW w:w="570" w:type="dxa"/>
            <w:vAlign w:val="center"/>
          </w:tcPr>
          <w:p w:rsidR="00EA6869" w:rsidRPr="00485906" w:rsidRDefault="00E54545" w:rsidP="00E54545">
            <w:pPr>
              <w:jc w:val="center"/>
            </w:pPr>
            <w:r>
              <w:t>1</w:t>
            </w:r>
          </w:p>
        </w:tc>
        <w:tc>
          <w:tcPr>
            <w:tcW w:w="1705" w:type="dxa"/>
            <w:vAlign w:val="center"/>
          </w:tcPr>
          <w:p w:rsidR="00EA6869" w:rsidRPr="00485906" w:rsidRDefault="00EA6869" w:rsidP="00ED6979">
            <w:pPr>
              <w:jc w:val="center"/>
            </w:pPr>
            <w:r w:rsidRPr="00485906">
              <w:t>Tarımsal Sulama Ve Arazi Islahı</w:t>
            </w:r>
          </w:p>
          <w:p w:rsidR="00EA6869" w:rsidRPr="00485906" w:rsidRDefault="00EA6869" w:rsidP="00ED6979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EA6869" w:rsidRPr="00485906" w:rsidRDefault="00EA6869" w:rsidP="00FA6389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Aspirde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Tamamlayıcı Sulamanın Etkili Dönemlerinin Belirlenmesi</w:t>
            </w:r>
          </w:p>
        </w:tc>
        <w:tc>
          <w:tcPr>
            <w:tcW w:w="1544" w:type="dxa"/>
            <w:vAlign w:val="center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 w:rsidRPr="00485906"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2014-2015</w:t>
            </w:r>
          </w:p>
        </w:tc>
        <w:tc>
          <w:tcPr>
            <w:tcW w:w="2413" w:type="dxa"/>
            <w:vAlign w:val="center"/>
          </w:tcPr>
          <w:p w:rsidR="00EA6869" w:rsidRPr="00485906" w:rsidRDefault="00EA6869" w:rsidP="00796E21">
            <w:pPr>
              <w:jc w:val="center"/>
              <w:rPr>
                <w:b/>
                <w:bCs/>
              </w:rPr>
            </w:pPr>
            <w:r w:rsidRPr="00485906">
              <w:rPr>
                <w:b/>
                <w:bCs/>
              </w:rPr>
              <w:t>Kadri AVAĞ</w:t>
            </w:r>
          </w:p>
          <w:p w:rsidR="00EA6869" w:rsidRPr="00485906" w:rsidRDefault="00EA6869" w:rsidP="00796E21">
            <w:pPr>
              <w:jc w:val="center"/>
            </w:pPr>
            <w:r w:rsidRPr="00485906">
              <w:t>Ceren GÖRGİŞEN,</w:t>
            </w:r>
          </w:p>
          <w:p w:rsidR="00EA6869" w:rsidRPr="00485906" w:rsidRDefault="00EA6869" w:rsidP="00796E21">
            <w:pPr>
              <w:jc w:val="center"/>
            </w:pPr>
            <w:r w:rsidRPr="00485906">
              <w:t>Tuğba YETER,</w:t>
            </w:r>
          </w:p>
          <w:p w:rsidR="00EA6869" w:rsidRPr="00485906" w:rsidRDefault="00EA6869" w:rsidP="00796E21">
            <w:pPr>
              <w:jc w:val="center"/>
            </w:pPr>
            <w:r w:rsidRPr="00485906">
              <w:t>Gonca Karaca BİLGEN,</w:t>
            </w:r>
          </w:p>
          <w:p w:rsidR="00EA6869" w:rsidRPr="00485906" w:rsidRDefault="00EA6869" w:rsidP="00796E21">
            <w:pPr>
              <w:jc w:val="center"/>
            </w:pPr>
            <w:r w:rsidRPr="00485906">
              <w:t>M. Hilmi SEÇMEN,</w:t>
            </w:r>
          </w:p>
          <w:p w:rsidR="00EA6869" w:rsidRPr="00485906" w:rsidRDefault="00EA6869" w:rsidP="00796E21">
            <w:pPr>
              <w:jc w:val="center"/>
            </w:pPr>
            <w:r w:rsidRPr="00485906">
              <w:t>Ödül ÖZTÜRK,</w:t>
            </w:r>
          </w:p>
          <w:p w:rsidR="00EA6869" w:rsidRPr="00485906" w:rsidRDefault="00EA6869" w:rsidP="00796E21">
            <w:pPr>
              <w:jc w:val="center"/>
            </w:pPr>
            <w:r w:rsidRPr="00485906">
              <w:t xml:space="preserve">Dr. </w:t>
            </w:r>
            <w:proofErr w:type="spellStart"/>
            <w:r w:rsidRPr="00485906">
              <w:t>Suay</w:t>
            </w:r>
            <w:proofErr w:type="spellEnd"/>
            <w:r w:rsidRPr="00485906">
              <w:t xml:space="preserve"> BAYRAMİN</w:t>
            </w:r>
          </w:p>
        </w:tc>
        <w:tc>
          <w:tcPr>
            <w:tcW w:w="1278" w:type="dxa"/>
            <w:vAlign w:val="center"/>
          </w:tcPr>
          <w:p w:rsidR="00EA6869" w:rsidRPr="00485906" w:rsidRDefault="00EA6869" w:rsidP="00ED697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2385" w:type="dxa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EA6869" w:rsidRPr="00485906" w:rsidTr="00E54545">
        <w:trPr>
          <w:cantSplit/>
          <w:trHeight w:val="171"/>
        </w:trPr>
        <w:tc>
          <w:tcPr>
            <w:tcW w:w="570" w:type="dxa"/>
            <w:vAlign w:val="center"/>
          </w:tcPr>
          <w:p w:rsidR="00EA6869" w:rsidRPr="00485906" w:rsidRDefault="00E54545" w:rsidP="00E54545">
            <w:pPr>
              <w:jc w:val="center"/>
            </w:pPr>
            <w:r>
              <w:t>2</w:t>
            </w:r>
          </w:p>
        </w:tc>
        <w:tc>
          <w:tcPr>
            <w:tcW w:w="1705" w:type="dxa"/>
            <w:vAlign w:val="center"/>
          </w:tcPr>
          <w:p w:rsidR="00EA6869" w:rsidRPr="00485906" w:rsidRDefault="00EA6869" w:rsidP="00ED6979">
            <w:pPr>
              <w:jc w:val="center"/>
            </w:pPr>
            <w:r w:rsidRPr="00485906">
              <w:t>Tarımsal Sulama Ve Arazi Islahı</w:t>
            </w:r>
          </w:p>
          <w:p w:rsidR="00EA6869" w:rsidRPr="00485906" w:rsidRDefault="00EA6869" w:rsidP="00ED6979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EA6869" w:rsidRPr="00DE4CD3" w:rsidRDefault="00EA6869" w:rsidP="00FA6389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E4CD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Entegre Proje: Su </w:t>
            </w:r>
            <w:proofErr w:type="spellStart"/>
            <w:r w:rsidRPr="00DE4CD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Kısıtı</w:t>
            </w:r>
            <w:proofErr w:type="spellEnd"/>
            <w:r w:rsidRPr="00DE4CD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Altındaki Bölgelerde Suyun Verimliliğinin Arttırılması</w:t>
            </w:r>
          </w:p>
          <w:p w:rsidR="00EA6869" w:rsidRPr="002579B5" w:rsidRDefault="00EA6869" w:rsidP="00FA6389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79B5">
              <w:rPr>
                <w:rFonts w:asciiTheme="minorHAnsi" w:hAnsiTheme="minorHAnsi" w:cs="Times New Roman"/>
                <w:sz w:val="22"/>
                <w:szCs w:val="22"/>
              </w:rPr>
              <w:t xml:space="preserve">Alt Proje: </w:t>
            </w:r>
            <w:r w:rsidR="002579B5" w:rsidRPr="002579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579B5" w:rsidRPr="002579B5">
              <w:rPr>
                <w:rFonts w:asciiTheme="minorHAnsi" w:eastAsiaTheme="minorEastAsia" w:hAnsiTheme="minorHAnsi" w:cs="Times New Roman"/>
                <w:bCs/>
                <w:color w:val="auto"/>
                <w:sz w:val="22"/>
                <w:szCs w:val="22"/>
              </w:rPr>
              <w:t xml:space="preserve">Su Stresi Koşullarında Malç Uygulamalarının Turşuluk </w:t>
            </w:r>
            <w:proofErr w:type="gramStart"/>
            <w:r w:rsidR="002579B5" w:rsidRPr="002579B5">
              <w:rPr>
                <w:rFonts w:asciiTheme="minorHAnsi" w:eastAsiaTheme="minorEastAsia" w:hAnsiTheme="minorHAnsi" w:cs="Times New Roman"/>
                <w:bCs/>
                <w:color w:val="auto"/>
                <w:sz w:val="22"/>
                <w:szCs w:val="22"/>
              </w:rPr>
              <w:t>Hıyarın</w:t>
            </w:r>
            <w:proofErr w:type="gramEnd"/>
            <w:r w:rsidR="002579B5" w:rsidRPr="002579B5">
              <w:rPr>
                <w:rFonts w:asciiTheme="minorHAnsi" w:eastAsiaTheme="minorEastAsia" w:hAnsiTheme="minorHAnsi" w:cs="Times New Roman"/>
                <w:bCs/>
                <w:color w:val="auto"/>
                <w:sz w:val="22"/>
                <w:szCs w:val="22"/>
              </w:rPr>
              <w:t xml:space="preserve"> Verim Unsurları ve Bazı Stres Parametreleri Üzerine Etkilerinin Belirlenmesi</w:t>
            </w:r>
          </w:p>
        </w:tc>
        <w:tc>
          <w:tcPr>
            <w:tcW w:w="1544" w:type="dxa"/>
            <w:vAlign w:val="center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 w:rsidRPr="00485906"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2015-2017</w:t>
            </w:r>
          </w:p>
        </w:tc>
        <w:tc>
          <w:tcPr>
            <w:tcW w:w="2413" w:type="dxa"/>
            <w:vAlign w:val="center"/>
          </w:tcPr>
          <w:p w:rsidR="00EA6869" w:rsidRPr="00485906" w:rsidRDefault="00EA6869" w:rsidP="00796E21">
            <w:pPr>
              <w:jc w:val="center"/>
              <w:rPr>
                <w:b/>
                <w:bCs/>
              </w:rPr>
            </w:pPr>
            <w:r w:rsidRPr="00485906">
              <w:rPr>
                <w:b/>
                <w:bCs/>
              </w:rPr>
              <w:t>Gonca KARACA BİLGEN,</w:t>
            </w:r>
          </w:p>
          <w:p w:rsidR="00EA6869" w:rsidRPr="00485906" w:rsidRDefault="00EA6869" w:rsidP="00796E21">
            <w:pPr>
              <w:jc w:val="center"/>
              <w:rPr>
                <w:rFonts w:cs="Arial"/>
                <w:bCs/>
              </w:rPr>
            </w:pPr>
            <w:r w:rsidRPr="00485906">
              <w:rPr>
                <w:rFonts w:cs="Arial"/>
                <w:bCs/>
              </w:rPr>
              <w:t>Dr. Aynur ÖZBAHÇE,</w:t>
            </w:r>
          </w:p>
          <w:p w:rsidR="00EA6869" w:rsidRPr="00485906" w:rsidRDefault="00EA6869" w:rsidP="00796E21">
            <w:pPr>
              <w:jc w:val="center"/>
              <w:rPr>
                <w:rFonts w:cs="Arial"/>
                <w:bCs/>
              </w:rPr>
            </w:pPr>
            <w:r w:rsidRPr="00485906">
              <w:rPr>
                <w:rFonts w:cs="Arial"/>
                <w:bCs/>
              </w:rPr>
              <w:t>Tuğba YETER,</w:t>
            </w:r>
          </w:p>
          <w:p w:rsidR="00EA6869" w:rsidRPr="00485906" w:rsidRDefault="00EA6869" w:rsidP="00796E21">
            <w:pPr>
              <w:jc w:val="center"/>
              <w:rPr>
                <w:rFonts w:cs="Arial"/>
                <w:bCs/>
              </w:rPr>
            </w:pPr>
            <w:r w:rsidRPr="00485906">
              <w:rPr>
                <w:rFonts w:cs="Arial"/>
                <w:bCs/>
              </w:rPr>
              <w:t>Dr. Sevinç USLU KIRAN,</w:t>
            </w:r>
          </w:p>
          <w:p w:rsidR="00EA6869" w:rsidRPr="00485906" w:rsidRDefault="002579B5" w:rsidP="00796E2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Yasemin DEMİR</w:t>
            </w:r>
          </w:p>
          <w:p w:rsidR="00EA6869" w:rsidRPr="00485906" w:rsidRDefault="00EA6869" w:rsidP="00796E21">
            <w:pPr>
              <w:jc w:val="center"/>
              <w:rPr>
                <w:rFonts w:cs="Arial"/>
                <w:bCs/>
              </w:rPr>
            </w:pPr>
            <w:r w:rsidRPr="00485906">
              <w:rPr>
                <w:rFonts w:cs="Arial"/>
                <w:bCs/>
              </w:rPr>
              <w:t>Ceren GÖRGİŞEN,</w:t>
            </w:r>
          </w:p>
          <w:p w:rsidR="00EA6869" w:rsidRDefault="00EA6869" w:rsidP="00796E21">
            <w:pPr>
              <w:jc w:val="center"/>
              <w:rPr>
                <w:rFonts w:cs="Arial"/>
                <w:bCs/>
              </w:rPr>
            </w:pPr>
            <w:r w:rsidRPr="00485906">
              <w:rPr>
                <w:rFonts w:cs="Arial"/>
                <w:bCs/>
              </w:rPr>
              <w:t>Kadri AVAĞ,</w:t>
            </w:r>
          </w:p>
          <w:p w:rsidR="00EA6869" w:rsidRPr="00485906" w:rsidRDefault="00EA6869" w:rsidP="00796E2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Dr. Pınar BAHÇECİ ALSAN,</w:t>
            </w:r>
          </w:p>
          <w:p w:rsidR="00EA6869" w:rsidRPr="00485906" w:rsidRDefault="00EA6869" w:rsidP="00796E21">
            <w:pPr>
              <w:jc w:val="center"/>
              <w:rPr>
                <w:b/>
                <w:bCs/>
              </w:rPr>
            </w:pPr>
            <w:r w:rsidRPr="00485906">
              <w:rPr>
                <w:rFonts w:cs="Arial"/>
                <w:bCs/>
              </w:rPr>
              <w:t>Ümran ATAY</w:t>
            </w:r>
          </w:p>
        </w:tc>
        <w:tc>
          <w:tcPr>
            <w:tcW w:w="1278" w:type="dxa"/>
            <w:vAlign w:val="center"/>
          </w:tcPr>
          <w:p w:rsidR="00EA6869" w:rsidRPr="00485906" w:rsidRDefault="00EA6869" w:rsidP="00ED697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2385" w:type="dxa"/>
          </w:tcPr>
          <w:p w:rsidR="00EA6869" w:rsidRDefault="00EA6869" w:rsidP="00FA6389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  <w:p w:rsidR="002579B5" w:rsidRDefault="002579B5" w:rsidP="00FA6389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2579B5" w:rsidRPr="00485906" w:rsidRDefault="002579B5" w:rsidP="00FA6389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A6869" w:rsidRPr="00485906" w:rsidTr="00E54545">
        <w:trPr>
          <w:cantSplit/>
          <w:trHeight w:val="171"/>
        </w:trPr>
        <w:tc>
          <w:tcPr>
            <w:tcW w:w="570" w:type="dxa"/>
            <w:vAlign w:val="center"/>
          </w:tcPr>
          <w:p w:rsidR="00EA6869" w:rsidRPr="00485906" w:rsidRDefault="00E54545" w:rsidP="00E54545">
            <w:pPr>
              <w:jc w:val="center"/>
            </w:pPr>
            <w:r>
              <w:t>3</w:t>
            </w:r>
          </w:p>
        </w:tc>
        <w:tc>
          <w:tcPr>
            <w:tcW w:w="1705" w:type="dxa"/>
            <w:vAlign w:val="center"/>
          </w:tcPr>
          <w:p w:rsidR="00EA6869" w:rsidRPr="00485906" w:rsidRDefault="00EA6869" w:rsidP="00ED6979">
            <w:pPr>
              <w:jc w:val="center"/>
            </w:pPr>
            <w:r w:rsidRPr="00485906">
              <w:t>Tarımsal Sulama Ve Arazi Islahı</w:t>
            </w:r>
          </w:p>
          <w:p w:rsidR="00EA6869" w:rsidRPr="00485906" w:rsidRDefault="00EA6869" w:rsidP="00ED6979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EA6869" w:rsidRPr="00485906" w:rsidRDefault="00EA6869" w:rsidP="00FA6389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 </w:t>
            </w: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Kısıtı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Koşullarında Yüzey Damla Ve Toprak Altı Damla Sulama Sistemlerinde, </w:t>
            </w: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Fertigasyon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Uygulamalarının Biberin Verim Ve Kaliteye Etkilerinin Belirlenmesi</w:t>
            </w:r>
          </w:p>
        </w:tc>
        <w:tc>
          <w:tcPr>
            <w:tcW w:w="1544" w:type="dxa"/>
            <w:vAlign w:val="center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 w:rsidRPr="00485906"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2015-2016</w:t>
            </w:r>
          </w:p>
        </w:tc>
        <w:tc>
          <w:tcPr>
            <w:tcW w:w="2413" w:type="dxa"/>
            <w:vAlign w:val="center"/>
          </w:tcPr>
          <w:p w:rsidR="00EA6869" w:rsidRPr="00485906" w:rsidRDefault="00EA6869" w:rsidP="00796E21">
            <w:pPr>
              <w:jc w:val="center"/>
              <w:rPr>
                <w:b/>
                <w:bCs/>
              </w:rPr>
            </w:pPr>
            <w:r w:rsidRPr="00485906">
              <w:rPr>
                <w:b/>
                <w:bCs/>
              </w:rPr>
              <w:t>Dr. Zeynep DEMİR</w:t>
            </w:r>
          </w:p>
          <w:p w:rsidR="00EA6869" w:rsidRPr="00485906" w:rsidRDefault="00EA6869" w:rsidP="00796E21">
            <w:pPr>
              <w:jc w:val="center"/>
              <w:rPr>
                <w:rFonts w:cs="Arial"/>
                <w:bCs/>
              </w:rPr>
            </w:pPr>
            <w:r w:rsidRPr="00485906">
              <w:rPr>
                <w:rFonts w:cs="Arial"/>
                <w:bCs/>
              </w:rPr>
              <w:t>Dr. Aynur ÖZBAHÇE</w:t>
            </w:r>
          </w:p>
          <w:p w:rsidR="00EA6869" w:rsidRPr="00485906" w:rsidRDefault="002579B5" w:rsidP="00796E2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Yasemin DEMİR</w:t>
            </w:r>
          </w:p>
          <w:p w:rsidR="00EA6869" w:rsidRPr="00764D53" w:rsidRDefault="00EA6869" w:rsidP="00796E2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78" w:type="dxa"/>
            <w:vAlign w:val="center"/>
          </w:tcPr>
          <w:p w:rsidR="00EA6869" w:rsidRPr="00485906" w:rsidRDefault="00EA6869" w:rsidP="00ED697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2385" w:type="dxa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EA6869" w:rsidRPr="00485906" w:rsidTr="00E54545">
        <w:trPr>
          <w:cantSplit/>
          <w:trHeight w:val="171"/>
        </w:trPr>
        <w:tc>
          <w:tcPr>
            <w:tcW w:w="570" w:type="dxa"/>
            <w:vAlign w:val="center"/>
          </w:tcPr>
          <w:p w:rsidR="00EA6869" w:rsidRPr="00485906" w:rsidRDefault="00E54545" w:rsidP="00E54545">
            <w:pPr>
              <w:jc w:val="center"/>
            </w:pPr>
            <w:r>
              <w:t>4</w:t>
            </w:r>
          </w:p>
        </w:tc>
        <w:tc>
          <w:tcPr>
            <w:tcW w:w="1705" w:type="dxa"/>
            <w:vAlign w:val="center"/>
          </w:tcPr>
          <w:p w:rsidR="00EA6869" w:rsidRPr="00485906" w:rsidRDefault="00EA6869" w:rsidP="00ED6979">
            <w:pPr>
              <w:jc w:val="center"/>
            </w:pPr>
            <w:r w:rsidRPr="00485906">
              <w:t>Tarımsal Sulama Ve Arazi Islahı</w:t>
            </w:r>
          </w:p>
          <w:p w:rsidR="00EA6869" w:rsidRPr="00485906" w:rsidRDefault="00EA6869" w:rsidP="00ED6979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EA6869" w:rsidRPr="00485906" w:rsidRDefault="00EA6869" w:rsidP="00FA6389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ANKARA Koşullarında M9 </w:t>
            </w: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Anaçlı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Jeromine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Elma Çeşidinin Sulama Programının Belirlenmesi</w:t>
            </w:r>
          </w:p>
        </w:tc>
        <w:tc>
          <w:tcPr>
            <w:tcW w:w="1544" w:type="dxa"/>
            <w:vAlign w:val="center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 w:rsidRPr="00485906"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2015-2017</w:t>
            </w:r>
          </w:p>
        </w:tc>
        <w:tc>
          <w:tcPr>
            <w:tcW w:w="2413" w:type="dxa"/>
            <w:vAlign w:val="center"/>
          </w:tcPr>
          <w:p w:rsidR="00EA6869" w:rsidRPr="00485906" w:rsidRDefault="00EA6869" w:rsidP="00796E21">
            <w:pPr>
              <w:jc w:val="center"/>
              <w:rPr>
                <w:b/>
                <w:bCs/>
              </w:rPr>
            </w:pPr>
            <w:r w:rsidRPr="00485906">
              <w:rPr>
                <w:b/>
                <w:bCs/>
              </w:rPr>
              <w:t>Yakup KÖŞKER</w:t>
            </w:r>
          </w:p>
          <w:p w:rsidR="00EA6869" w:rsidRPr="00485906" w:rsidRDefault="00EA6869" w:rsidP="00796E21">
            <w:pPr>
              <w:jc w:val="center"/>
              <w:rPr>
                <w:b/>
                <w:bCs/>
              </w:rPr>
            </w:pPr>
            <w:r w:rsidRPr="00485906">
              <w:rPr>
                <w:bCs/>
              </w:rPr>
              <w:t>Kadri AVAĞ</w:t>
            </w:r>
            <w:r w:rsidRPr="00485906">
              <w:rPr>
                <w:b/>
                <w:bCs/>
              </w:rPr>
              <w:t>,</w:t>
            </w:r>
          </w:p>
          <w:p w:rsidR="00EA6869" w:rsidRPr="00485906" w:rsidRDefault="00EA6869" w:rsidP="00796E21">
            <w:pPr>
              <w:jc w:val="center"/>
            </w:pPr>
            <w:r w:rsidRPr="00485906">
              <w:rPr>
                <w:rFonts w:eastAsia="Calibri" w:cs="Arial"/>
                <w:bCs/>
              </w:rPr>
              <w:t>Gonca Karaca BİLGEN</w:t>
            </w:r>
            <w:r w:rsidRPr="00485906">
              <w:rPr>
                <w:rFonts w:cs="Arial"/>
                <w:bCs/>
              </w:rPr>
              <w:t>,</w:t>
            </w:r>
          </w:p>
          <w:p w:rsidR="00EA6869" w:rsidRPr="00485906" w:rsidRDefault="00EA6869" w:rsidP="00796E21">
            <w:pPr>
              <w:jc w:val="center"/>
            </w:pPr>
            <w:r w:rsidRPr="00485906">
              <w:rPr>
                <w:rFonts w:eastAsia="Calibri" w:cs="Arial"/>
                <w:bCs/>
              </w:rPr>
              <w:t>Dr.</w:t>
            </w:r>
            <w:r>
              <w:rPr>
                <w:rFonts w:eastAsia="Calibri" w:cs="Arial"/>
                <w:bCs/>
              </w:rPr>
              <w:t xml:space="preserve"> </w:t>
            </w:r>
            <w:r w:rsidRPr="00485906">
              <w:rPr>
                <w:rFonts w:eastAsia="Calibri" w:cs="Arial"/>
                <w:bCs/>
              </w:rPr>
              <w:t>Aynur ÖZBAHÇE</w:t>
            </w:r>
            <w:r w:rsidRPr="00485906">
              <w:rPr>
                <w:rFonts w:cs="Arial"/>
                <w:bCs/>
              </w:rPr>
              <w:t>,</w:t>
            </w:r>
          </w:p>
          <w:p w:rsidR="00EA6869" w:rsidRPr="00485906" w:rsidRDefault="00EA6869" w:rsidP="00796E21">
            <w:pPr>
              <w:jc w:val="center"/>
            </w:pPr>
            <w:r w:rsidRPr="00485906">
              <w:rPr>
                <w:rFonts w:eastAsia="Calibri" w:cs="Arial"/>
                <w:bCs/>
              </w:rPr>
              <w:t>Turgay SEYMEN</w:t>
            </w:r>
            <w:r w:rsidRPr="00485906">
              <w:rPr>
                <w:rFonts w:cs="Arial"/>
                <w:bCs/>
              </w:rPr>
              <w:t>,</w:t>
            </w:r>
          </w:p>
          <w:p w:rsidR="00EA6869" w:rsidRPr="00485906" w:rsidRDefault="00EA6869" w:rsidP="00796E21">
            <w:pPr>
              <w:jc w:val="center"/>
            </w:pPr>
            <w:r w:rsidRPr="00485906">
              <w:rPr>
                <w:rFonts w:eastAsia="Calibri" w:cs="Arial"/>
                <w:bCs/>
              </w:rPr>
              <w:t>Tuğba YETER</w:t>
            </w:r>
            <w:r w:rsidRPr="00485906">
              <w:rPr>
                <w:rFonts w:cs="Arial"/>
                <w:bCs/>
              </w:rPr>
              <w:t>,</w:t>
            </w:r>
          </w:p>
          <w:p w:rsidR="00EA6869" w:rsidRPr="00485906" w:rsidRDefault="002579B5" w:rsidP="00796E21">
            <w:pPr>
              <w:jc w:val="center"/>
            </w:pPr>
            <w:r>
              <w:rPr>
                <w:rFonts w:eastAsia="Calibri" w:cs="Arial"/>
                <w:bCs/>
              </w:rPr>
              <w:t>Yasemin DEMİR</w:t>
            </w:r>
          </w:p>
          <w:p w:rsidR="00EA6869" w:rsidRPr="00485906" w:rsidRDefault="00EA6869" w:rsidP="00796E21">
            <w:pPr>
              <w:jc w:val="center"/>
            </w:pPr>
            <w:r w:rsidRPr="00485906">
              <w:rPr>
                <w:rFonts w:eastAsia="Calibri" w:cs="Arial"/>
                <w:bCs/>
              </w:rPr>
              <w:t>Dr. Cenk KÜÇÜKYUMUK</w:t>
            </w:r>
            <w:r w:rsidRPr="00485906">
              <w:rPr>
                <w:rFonts w:cs="Arial"/>
                <w:bCs/>
              </w:rPr>
              <w:t>,</w:t>
            </w:r>
          </w:p>
          <w:p w:rsidR="00EA6869" w:rsidRDefault="00EA6869" w:rsidP="00AD2E3B">
            <w:pPr>
              <w:jc w:val="center"/>
              <w:rPr>
                <w:rFonts w:eastAsia="Calibri" w:cs="Arial"/>
                <w:bCs/>
              </w:rPr>
            </w:pPr>
            <w:r w:rsidRPr="00485906">
              <w:rPr>
                <w:rFonts w:eastAsia="Calibri" w:cs="Arial"/>
                <w:bCs/>
              </w:rPr>
              <w:t>Halit YILDIZ</w:t>
            </w:r>
          </w:p>
          <w:p w:rsidR="002579B5" w:rsidRPr="00AD2E3B" w:rsidRDefault="002579B5" w:rsidP="00AD2E3B">
            <w:pPr>
              <w:jc w:val="center"/>
            </w:pPr>
            <w:r>
              <w:rPr>
                <w:rFonts w:eastAsia="Calibri" w:cs="Arial"/>
                <w:bCs/>
              </w:rPr>
              <w:t>Dr. Şerif ÖZONGUN</w:t>
            </w:r>
          </w:p>
        </w:tc>
        <w:tc>
          <w:tcPr>
            <w:tcW w:w="1278" w:type="dxa"/>
            <w:vAlign w:val="center"/>
          </w:tcPr>
          <w:p w:rsidR="00EA6869" w:rsidRPr="00485906" w:rsidRDefault="00EA6869" w:rsidP="00ED697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2385" w:type="dxa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EA6869" w:rsidRPr="00485906" w:rsidTr="00E54545">
        <w:trPr>
          <w:cantSplit/>
          <w:trHeight w:val="171"/>
        </w:trPr>
        <w:tc>
          <w:tcPr>
            <w:tcW w:w="570" w:type="dxa"/>
            <w:vAlign w:val="center"/>
          </w:tcPr>
          <w:p w:rsidR="00EA6869" w:rsidRPr="00485906" w:rsidRDefault="00E54545" w:rsidP="00E54545">
            <w:pPr>
              <w:jc w:val="center"/>
            </w:pPr>
            <w:r>
              <w:lastRenderedPageBreak/>
              <w:t>5</w:t>
            </w:r>
          </w:p>
        </w:tc>
        <w:tc>
          <w:tcPr>
            <w:tcW w:w="1705" w:type="dxa"/>
            <w:vAlign w:val="center"/>
          </w:tcPr>
          <w:p w:rsidR="00EA6869" w:rsidRPr="00485906" w:rsidRDefault="00EA6869" w:rsidP="00ED6979">
            <w:pPr>
              <w:jc w:val="center"/>
            </w:pPr>
            <w:r w:rsidRPr="00485906">
              <w:t>Tarımsal Sulama Ve Arazi Islahı</w:t>
            </w:r>
          </w:p>
          <w:p w:rsidR="00EA6869" w:rsidRPr="00485906" w:rsidRDefault="00EA6869" w:rsidP="00ED6979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EA6869" w:rsidRPr="00EA6869" w:rsidRDefault="0094319F" w:rsidP="00AF003F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Tarımsal</w:t>
            </w:r>
            <w:proofErr w:type="spellEnd"/>
            <w:r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EA6869" w:rsidRPr="00EA6869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Sulama</w:t>
            </w:r>
            <w:proofErr w:type="spellEnd"/>
            <w:r w:rsidR="00EA6869" w:rsidRPr="00EA6869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EA6869" w:rsidRPr="00EA6869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Politikaları</w:t>
            </w:r>
            <w:proofErr w:type="spellEnd"/>
            <w:r w:rsidR="00EA6869" w:rsidRPr="00EA6869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="00EA6869" w:rsidRPr="00EA6869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Sulama</w:t>
            </w:r>
            <w:proofErr w:type="spellEnd"/>
            <w:r w:rsidR="00EA6869" w:rsidRPr="00EA6869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EA6869" w:rsidRPr="00EA6869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Y</w:t>
            </w:r>
            <w:r w:rsidR="00117C7D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önetimi</w:t>
            </w:r>
            <w:proofErr w:type="spellEnd"/>
            <w:r w:rsidR="00117C7D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17C7D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ve</w:t>
            </w:r>
            <w:proofErr w:type="spellEnd"/>
            <w:r w:rsidR="00117C7D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17C7D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Sulama</w:t>
            </w:r>
            <w:proofErr w:type="spellEnd"/>
            <w:r w:rsidR="00117C7D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17C7D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Etkinliğinin</w:t>
            </w:r>
            <w:proofErr w:type="spellEnd"/>
            <w:r w:rsidR="00117C7D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17C7D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D</w:t>
            </w:r>
            <w:r w:rsidR="00EA6869" w:rsidRPr="00EA6869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eğerlendirilmesi</w:t>
            </w:r>
            <w:proofErr w:type="spellEnd"/>
          </w:p>
        </w:tc>
        <w:tc>
          <w:tcPr>
            <w:tcW w:w="1544" w:type="dxa"/>
            <w:vAlign w:val="center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2014-2015</w:t>
            </w:r>
          </w:p>
        </w:tc>
        <w:tc>
          <w:tcPr>
            <w:tcW w:w="2413" w:type="dxa"/>
            <w:vAlign w:val="center"/>
          </w:tcPr>
          <w:p w:rsidR="00EA6869" w:rsidRPr="00937DA8" w:rsidRDefault="00EA6869" w:rsidP="00796E2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37DA8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937DA8">
              <w:rPr>
                <w:b/>
              </w:rPr>
              <w:t>Dr.</w:t>
            </w:r>
            <w:r>
              <w:rPr>
                <w:b/>
              </w:rPr>
              <w:t xml:space="preserve"> </w:t>
            </w:r>
            <w:r w:rsidRPr="00937DA8">
              <w:rPr>
                <w:b/>
              </w:rPr>
              <w:t>Süleyman KODAL</w:t>
            </w:r>
          </w:p>
          <w:p w:rsidR="00EA6869" w:rsidRPr="00EE31EB" w:rsidRDefault="00EA6869" w:rsidP="00796E2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Prof. Dr. Y.</w:t>
            </w:r>
            <w:r w:rsidRPr="00EE31EB">
              <w:rPr>
                <w:bCs/>
              </w:rPr>
              <w:t>ERSOY YILDIRIM</w:t>
            </w:r>
          </w:p>
          <w:p w:rsidR="00EA6869" w:rsidRPr="00EE31EB" w:rsidRDefault="00EA6869" w:rsidP="00796E2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EE31EB">
              <w:rPr>
                <w:bCs/>
              </w:rPr>
              <w:t>Dursun YILDIZ</w:t>
            </w:r>
          </w:p>
          <w:p w:rsidR="00EA6869" w:rsidRPr="00EE31EB" w:rsidRDefault="00EA6869" w:rsidP="00796E2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EE31EB">
              <w:rPr>
                <w:bCs/>
              </w:rPr>
              <w:t>Ümit BİNGÖL</w:t>
            </w:r>
          </w:p>
          <w:p w:rsidR="00EA6869" w:rsidRPr="00EE31EB" w:rsidRDefault="00EA6869" w:rsidP="00796E2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EE31EB">
              <w:rPr>
                <w:bCs/>
              </w:rPr>
              <w:t>Seyit AKSU</w:t>
            </w:r>
          </w:p>
          <w:p w:rsidR="00EA6869" w:rsidRPr="00485906" w:rsidRDefault="00EA6869" w:rsidP="00796E21">
            <w:pPr>
              <w:jc w:val="center"/>
              <w:rPr>
                <w:b/>
                <w:bCs/>
              </w:rPr>
            </w:pPr>
            <w:r w:rsidRPr="00EE31EB">
              <w:rPr>
                <w:bCs/>
              </w:rPr>
              <w:t>Gonca KARACA BİLGEN</w:t>
            </w:r>
          </w:p>
        </w:tc>
        <w:tc>
          <w:tcPr>
            <w:tcW w:w="1278" w:type="dxa"/>
            <w:vAlign w:val="center"/>
          </w:tcPr>
          <w:p w:rsidR="00EA6869" w:rsidRDefault="00EA6869" w:rsidP="00ED697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  <w:p w:rsidR="00EA6869" w:rsidRPr="00485906" w:rsidRDefault="00EA6869" w:rsidP="00ED697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(Özel sektör işbirliği)</w:t>
            </w:r>
          </w:p>
        </w:tc>
        <w:tc>
          <w:tcPr>
            <w:tcW w:w="2385" w:type="dxa"/>
            <w:vAlign w:val="center"/>
          </w:tcPr>
          <w:p w:rsidR="00EA6869" w:rsidRPr="00485906" w:rsidRDefault="00CE2585" w:rsidP="00CE258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2579B5" w:rsidRPr="00485906" w:rsidTr="00E54545">
        <w:trPr>
          <w:cantSplit/>
          <w:trHeight w:val="171"/>
        </w:trPr>
        <w:tc>
          <w:tcPr>
            <w:tcW w:w="570" w:type="dxa"/>
            <w:vAlign w:val="center"/>
          </w:tcPr>
          <w:p w:rsidR="002579B5" w:rsidRDefault="00E54545" w:rsidP="00E54545">
            <w:pPr>
              <w:jc w:val="center"/>
            </w:pPr>
            <w:r>
              <w:t>6</w:t>
            </w:r>
          </w:p>
        </w:tc>
        <w:tc>
          <w:tcPr>
            <w:tcW w:w="1705" w:type="dxa"/>
            <w:vAlign w:val="center"/>
          </w:tcPr>
          <w:p w:rsidR="00ED6979" w:rsidRPr="00485906" w:rsidRDefault="00ED6979" w:rsidP="00ED6979">
            <w:pPr>
              <w:jc w:val="center"/>
            </w:pPr>
            <w:r w:rsidRPr="00485906">
              <w:t>Tarımsal Sulama Ve Arazi Islahı</w:t>
            </w:r>
          </w:p>
          <w:p w:rsidR="002579B5" w:rsidRPr="00485906" w:rsidRDefault="00ED6979" w:rsidP="00ED6979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2579B5" w:rsidRPr="002579B5" w:rsidRDefault="002579B5" w:rsidP="002579B5">
            <w:pPr>
              <w:pStyle w:val="Default"/>
              <w:jc w:val="both"/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</w:pPr>
            <w:proofErr w:type="spellStart"/>
            <w:r w:rsidRPr="00085B01">
              <w:rPr>
                <w:rFonts w:asciiTheme="minorHAnsi" w:eastAsiaTheme="majorEastAsia" w:hAnsiTheme="minorHAnsi" w:cs="Times New Roman"/>
                <w:b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Ülkesel</w:t>
            </w:r>
            <w:proofErr w:type="spellEnd"/>
            <w:r w:rsidRPr="00085B01">
              <w:rPr>
                <w:rFonts w:asciiTheme="minorHAnsi" w:eastAsiaTheme="majorEastAsia" w:hAnsiTheme="minorHAnsi" w:cs="Times New Roman"/>
                <w:b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85B01">
              <w:rPr>
                <w:rFonts w:asciiTheme="minorHAnsi" w:eastAsiaTheme="majorEastAsia" w:hAnsiTheme="minorHAnsi" w:cs="Times New Roman"/>
                <w:b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Proje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: “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Kısıtlı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Su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Koşullarında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Su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Tasarrufu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Sağlayan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Sulama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Yöntemlerine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Göre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Bitki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Sulama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Programlarını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Oluşturulması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”</w:t>
            </w:r>
          </w:p>
          <w:p w:rsidR="002579B5" w:rsidRDefault="002579B5" w:rsidP="002579B5">
            <w:pPr>
              <w:pStyle w:val="Default"/>
              <w:jc w:val="both"/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</w:pPr>
            <w:r w:rsidRPr="00085B01">
              <w:rPr>
                <w:rFonts w:asciiTheme="minorHAnsi" w:eastAsiaTheme="majorEastAsia" w:hAnsiTheme="minorHAnsi" w:cs="Times New Roman"/>
                <w:b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Alt </w:t>
            </w:r>
            <w:proofErr w:type="spellStart"/>
            <w:r w:rsidRPr="00085B01">
              <w:rPr>
                <w:rFonts w:asciiTheme="minorHAnsi" w:eastAsiaTheme="majorEastAsia" w:hAnsiTheme="minorHAnsi" w:cs="Times New Roman"/>
                <w:b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Proje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: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Yüzey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Altı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Damla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Sulama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Sistemi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Kullanılarak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Farklı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Su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Kısıtı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Koşullarında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Dane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Mısırın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Verim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Ve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Su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Kullanım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Etkinliğinin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Belirlenmesi</w:t>
            </w:r>
            <w:proofErr w:type="spellEnd"/>
            <w:r w:rsidR="00085B01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(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Doktora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Projesi</w:t>
            </w:r>
            <w:proofErr w:type="spellEnd"/>
            <w:r w:rsidRPr="002579B5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1544" w:type="dxa"/>
            <w:vAlign w:val="center"/>
          </w:tcPr>
          <w:p w:rsidR="002579B5" w:rsidRDefault="002579B5" w:rsidP="00FA6389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2016-2018</w:t>
            </w:r>
          </w:p>
        </w:tc>
        <w:tc>
          <w:tcPr>
            <w:tcW w:w="2413" w:type="dxa"/>
            <w:vAlign w:val="center"/>
          </w:tcPr>
          <w:p w:rsidR="002579B5" w:rsidRPr="002579B5" w:rsidRDefault="002579B5" w:rsidP="002579B5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579B5">
              <w:rPr>
                <w:rFonts w:eastAsiaTheme="minorHAnsi"/>
                <w:b/>
                <w:bCs/>
                <w:lang w:eastAsia="en-US"/>
              </w:rPr>
              <w:t>Gonca KARCA BİLGEN</w:t>
            </w:r>
          </w:p>
          <w:p w:rsidR="002579B5" w:rsidRPr="002579B5" w:rsidRDefault="002579B5" w:rsidP="002579B5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Theme="minorHAnsi"/>
                <w:bCs/>
                <w:lang w:eastAsia="en-US"/>
              </w:rPr>
            </w:pPr>
            <w:proofErr w:type="spellStart"/>
            <w:proofErr w:type="gramStart"/>
            <w:r w:rsidRPr="002579B5">
              <w:rPr>
                <w:rFonts w:eastAsiaTheme="minorHAnsi"/>
                <w:lang w:eastAsia="en-US"/>
              </w:rPr>
              <w:t>Prof.Dr.Süleyman</w:t>
            </w:r>
            <w:proofErr w:type="spellEnd"/>
            <w:proofErr w:type="gramEnd"/>
            <w:r w:rsidRPr="002579B5">
              <w:rPr>
                <w:rFonts w:eastAsiaTheme="minorHAnsi"/>
                <w:lang w:eastAsia="en-US"/>
              </w:rPr>
              <w:t xml:space="preserve"> KODAL</w:t>
            </w:r>
          </w:p>
          <w:p w:rsidR="002579B5" w:rsidRPr="00937DA8" w:rsidRDefault="002579B5" w:rsidP="00796E2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2579B5" w:rsidRDefault="00ED6979" w:rsidP="00ED697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2385" w:type="dxa"/>
            <w:vAlign w:val="center"/>
          </w:tcPr>
          <w:p w:rsidR="002579B5" w:rsidRPr="00485906" w:rsidRDefault="002579B5" w:rsidP="00CE258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2579B5" w:rsidRPr="00485906" w:rsidTr="00E54545">
        <w:trPr>
          <w:cantSplit/>
          <w:trHeight w:val="171"/>
        </w:trPr>
        <w:tc>
          <w:tcPr>
            <w:tcW w:w="570" w:type="dxa"/>
            <w:vAlign w:val="center"/>
          </w:tcPr>
          <w:p w:rsidR="002579B5" w:rsidRDefault="00E54545" w:rsidP="00E54545">
            <w:pPr>
              <w:jc w:val="center"/>
            </w:pPr>
            <w:r>
              <w:t>7</w:t>
            </w:r>
          </w:p>
        </w:tc>
        <w:tc>
          <w:tcPr>
            <w:tcW w:w="1705" w:type="dxa"/>
            <w:vAlign w:val="center"/>
          </w:tcPr>
          <w:p w:rsidR="00ED6979" w:rsidRPr="00485906" w:rsidRDefault="00ED6979" w:rsidP="00ED6979">
            <w:pPr>
              <w:jc w:val="center"/>
            </w:pPr>
            <w:r w:rsidRPr="00485906">
              <w:t>Tarımsal Sulama Ve Arazi Islahı</w:t>
            </w:r>
          </w:p>
          <w:p w:rsidR="002579B5" w:rsidRPr="00485906" w:rsidRDefault="00ED6979" w:rsidP="00ED6979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2579B5" w:rsidRDefault="002579B5" w:rsidP="002579B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2579B5">
              <w:rPr>
                <w:rFonts w:eastAsiaTheme="minorHAnsi"/>
                <w:b/>
                <w:lang w:eastAsia="en-US"/>
              </w:rPr>
              <w:t xml:space="preserve">Ülkesel Proje: </w:t>
            </w:r>
            <w:r w:rsidRPr="002579B5">
              <w:rPr>
                <w:rFonts w:eastAsiaTheme="minorHAnsi"/>
                <w:lang w:eastAsia="en-US"/>
              </w:rPr>
              <w:t>“Kısıtlı Su Koşullarında Su Tasarrufu Sağlayan Sulama Yöntemlerine Göre Bitki Sulama Programlarını Oluşturulması”</w:t>
            </w:r>
          </w:p>
          <w:p w:rsidR="002579B5" w:rsidRPr="002579B5" w:rsidRDefault="002579B5" w:rsidP="002579B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085B01">
              <w:rPr>
                <w:rFonts w:eastAsiaTheme="minorHAnsi"/>
                <w:b/>
                <w:lang w:eastAsia="en-US"/>
              </w:rPr>
              <w:t>Alt Proje</w:t>
            </w:r>
            <w:r w:rsidRPr="002579B5">
              <w:rPr>
                <w:rFonts w:eastAsiaTheme="minorHAnsi"/>
                <w:lang w:eastAsia="en-US"/>
              </w:rPr>
              <w:t xml:space="preserve">: yüzey altı damla sulamada su </w:t>
            </w:r>
            <w:proofErr w:type="spellStart"/>
            <w:r w:rsidRPr="002579B5">
              <w:rPr>
                <w:rFonts w:eastAsiaTheme="minorHAnsi"/>
                <w:lang w:eastAsia="en-US"/>
              </w:rPr>
              <w:t>kısıtı</w:t>
            </w:r>
            <w:proofErr w:type="spellEnd"/>
            <w:r w:rsidRPr="002579B5">
              <w:rPr>
                <w:rFonts w:eastAsiaTheme="minorHAnsi"/>
                <w:lang w:eastAsia="en-US"/>
              </w:rPr>
              <w:t xml:space="preserve"> koşullarının yoncada verim ve su kullanım etkinliğinin belirlenmesi</w:t>
            </w:r>
            <w:r w:rsidRPr="002579B5">
              <w:rPr>
                <w:rFonts w:cs="Times New Roman"/>
                <w:lang w:eastAsia="en-US"/>
              </w:rPr>
              <w:t>(Doktora Projesi)</w:t>
            </w:r>
          </w:p>
        </w:tc>
        <w:tc>
          <w:tcPr>
            <w:tcW w:w="1544" w:type="dxa"/>
            <w:vAlign w:val="center"/>
          </w:tcPr>
          <w:p w:rsidR="002579B5" w:rsidRDefault="002579B5" w:rsidP="00FA6389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2016-2020</w:t>
            </w:r>
          </w:p>
        </w:tc>
        <w:tc>
          <w:tcPr>
            <w:tcW w:w="2413" w:type="dxa"/>
            <w:vAlign w:val="center"/>
          </w:tcPr>
          <w:p w:rsidR="002579B5" w:rsidRPr="002579B5" w:rsidRDefault="002579B5" w:rsidP="00ED697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579B5">
              <w:rPr>
                <w:rFonts w:eastAsiaTheme="minorHAnsi"/>
                <w:b/>
                <w:bCs/>
                <w:lang w:eastAsia="en-US"/>
              </w:rPr>
              <w:t>Tuğba YETER</w:t>
            </w:r>
          </w:p>
          <w:p w:rsidR="002579B5" w:rsidRPr="002579B5" w:rsidRDefault="002579B5" w:rsidP="00ED697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bCs/>
                <w:lang w:eastAsia="en-US"/>
              </w:rPr>
            </w:pPr>
            <w:proofErr w:type="spellStart"/>
            <w:proofErr w:type="gramStart"/>
            <w:r w:rsidRPr="002579B5">
              <w:rPr>
                <w:rFonts w:eastAsiaTheme="minorHAnsi"/>
                <w:bCs/>
                <w:lang w:eastAsia="en-US"/>
              </w:rPr>
              <w:t>Prof.Dr.Y</w:t>
            </w:r>
            <w:proofErr w:type="spellEnd"/>
            <w:proofErr w:type="gramEnd"/>
            <w:r w:rsidRPr="002579B5">
              <w:rPr>
                <w:rFonts w:eastAsiaTheme="minorHAnsi"/>
                <w:bCs/>
                <w:lang w:eastAsia="en-US"/>
              </w:rPr>
              <w:t>.</w:t>
            </w:r>
            <w:r w:rsidR="00085B01">
              <w:rPr>
                <w:rFonts w:eastAsiaTheme="minorHAnsi"/>
                <w:bCs/>
                <w:lang w:eastAsia="en-US"/>
              </w:rPr>
              <w:t xml:space="preserve"> </w:t>
            </w:r>
            <w:r w:rsidRPr="002579B5">
              <w:rPr>
                <w:rFonts w:eastAsiaTheme="minorHAnsi"/>
                <w:bCs/>
                <w:lang w:eastAsia="en-US"/>
              </w:rPr>
              <w:t>Ersoy YILDIRIM</w:t>
            </w:r>
          </w:p>
          <w:p w:rsidR="002579B5" w:rsidRPr="002579B5" w:rsidRDefault="002579B5" w:rsidP="002579B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8" w:type="dxa"/>
            <w:vAlign w:val="center"/>
          </w:tcPr>
          <w:p w:rsidR="002579B5" w:rsidRDefault="00ED6979" w:rsidP="00ED697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2385" w:type="dxa"/>
            <w:vAlign w:val="center"/>
          </w:tcPr>
          <w:p w:rsidR="002579B5" w:rsidRPr="00485906" w:rsidRDefault="002579B5" w:rsidP="00CE258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  <w:bookmarkStart w:id="0" w:name="_GoBack"/>
        <w:bookmarkEnd w:id="0"/>
      </w:tr>
      <w:tr w:rsidR="002579B5" w:rsidRPr="00485906" w:rsidTr="00ED6979">
        <w:trPr>
          <w:cantSplit/>
          <w:trHeight w:val="171"/>
        </w:trPr>
        <w:tc>
          <w:tcPr>
            <w:tcW w:w="570" w:type="dxa"/>
          </w:tcPr>
          <w:p w:rsidR="002579B5" w:rsidRDefault="00E54545" w:rsidP="00FA6389">
            <w:r>
              <w:lastRenderedPageBreak/>
              <w:t>8</w:t>
            </w:r>
          </w:p>
        </w:tc>
        <w:tc>
          <w:tcPr>
            <w:tcW w:w="1705" w:type="dxa"/>
            <w:vAlign w:val="center"/>
          </w:tcPr>
          <w:p w:rsidR="00ED6979" w:rsidRPr="00485906" w:rsidRDefault="00ED6979" w:rsidP="00ED6979">
            <w:pPr>
              <w:jc w:val="center"/>
            </w:pPr>
            <w:r w:rsidRPr="00485906">
              <w:t>Tarımsal Sulama Ve Arazi Islahı</w:t>
            </w:r>
          </w:p>
          <w:p w:rsidR="002579B5" w:rsidRPr="00485906" w:rsidRDefault="00ED6979" w:rsidP="00ED6979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ED6979" w:rsidRDefault="00374822" w:rsidP="00ED6979">
            <w:pPr>
              <w:jc w:val="both"/>
              <w:rPr>
                <w:rFonts w:eastAsiaTheme="minorHAnsi"/>
                <w:lang w:eastAsia="en-US"/>
              </w:rPr>
            </w:pPr>
            <w:r w:rsidRPr="00374822">
              <w:rPr>
                <w:rFonts w:eastAsiaTheme="minorHAnsi"/>
                <w:b/>
                <w:lang w:eastAsia="en-US"/>
              </w:rPr>
              <w:t xml:space="preserve">Ülkesel Proje: </w:t>
            </w:r>
            <w:r w:rsidRPr="00374822">
              <w:rPr>
                <w:rFonts w:eastAsiaTheme="minorHAnsi"/>
                <w:lang w:eastAsia="en-US"/>
              </w:rPr>
              <w:t>“Kısıtlı Su Koşullarında Su Tasarrufu Sağlayan Sulama Yöntemlerine Göre Bitki Sulama Programlarını Oluşturulması”</w:t>
            </w:r>
          </w:p>
          <w:p w:rsidR="002579B5" w:rsidRPr="00ED6979" w:rsidRDefault="00374822" w:rsidP="00ED6979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374822">
              <w:rPr>
                <w:rFonts w:eastAsiaTheme="minorHAnsi"/>
                <w:lang w:eastAsia="en-US"/>
              </w:rPr>
              <w:t xml:space="preserve">Alt Proje: Kısıtlı Su Koşullarında Yüzey Altı Damla Sulamaya </w:t>
            </w:r>
            <w:proofErr w:type="gramStart"/>
            <w:r w:rsidRPr="00374822">
              <w:rPr>
                <w:rFonts w:eastAsiaTheme="minorHAnsi"/>
                <w:lang w:eastAsia="en-US"/>
              </w:rPr>
              <w:t>Göre  Şeker</w:t>
            </w:r>
            <w:proofErr w:type="gramEnd"/>
            <w:r w:rsidRPr="00374822">
              <w:rPr>
                <w:rFonts w:eastAsiaTheme="minorHAnsi"/>
                <w:lang w:eastAsia="en-US"/>
              </w:rPr>
              <w:t xml:space="preserve"> Pancarının Sulama Programının Oluşturulması</w:t>
            </w:r>
          </w:p>
        </w:tc>
        <w:tc>
          <w:tcPr>
            <w:tcW w:w="1544" w:type="dxa"/>
            <w:vAlign w:val="center"/>
          </w:tcPr>
          <w:p w:rsidR="002579B5" w:rsidRDefault="00374822" w:rsidP="00FA6389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2016-2018</w:t>
            </w:r>
          </w:p>
        </w:tc>
        <w:tc>
          <w:tcPr>
            <w:tcW w:w="2413" w:type="dxa"/>
            <w:vAlign w:val="center"/>
          </w:tcPr>
          <w:p w:rsidR="00374822" w:rsidRPr="00374822" w:rsidRDefault="00374822" w:rsidP="00ED697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74822">
              <w:rPr>
                <w:rFonts w:eastAsiaTheme="minorHAnsi"/>
                <w:b/>
                <w:bCs/>
                <w:lang w:eastAsia="en-US"/>
              </w:rPr>
              <w:t>Ceren GÖRGİŞEN,</w:t>
            </w:r>
          </w:p>
          <w:p w:rsidR="00374822" w:rsidRPr="00374822" w:rsidRDefault="00374822" w:rsidP="00ED6979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74822">
              <w:rPr>
                <w:rFonts w:eastAsiaTheme="minorHAnsi"/>
                <w:bCs/>
                <w:lang w:eastAsia="en-US"/>
              </w:rPr>
              <w:t>Dr.</w:t>
            </w:r>
            <w:r w:rsidR="00085B01">
              <w:rPr>
                <w:rFonts w:eastAsiaTheme="minorHAnsi"/>
                <w:bCs/>
                <w:lang w:eastAsia="en-US"/>
              </w:rPr>
              <w:t xml:space="preserve"> </w:t>
            </w:r>
            <w:r w:rsidRPr="00374822">
              <w:rPr>
                <w:rFonts w:eastAsiaTheme="minorHAnsi"/>
                <w:bCs/>
                <w:lang w:eastAsia="en-US"/>
              </w:rPr>
              <w:t>Pınar BAHÇECİ ALSAN,</w:t>
            </w:r>
          </w:p>
          <w:p w:rsidR="00374822" w:rsidRPr="00374822" w:rsidRDefault="00374822" w:rsidP="00ED6979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74822">
              <w:rPr>
                <w:rFonts w:eastAsiaTheme="minorHAnsi"/>
                <w:bCs/>
                <w:lang w:eastAsia="en-US"/>
              </w:rPr>
              <w:t>Tuğba YETER,</w:t>
            </w:r>
          </w:p>
          <w:p w:rsidR="00374822" w:rsidRPr="00374822" w:rsidRDefault="00374822" w:rsidP="00ED6979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74822">
              <w:rPr>
                <w:rFonts w:eastAsiaTheme="minorHAnsi"/>
                <w:bCs/>
                <w:lang w:eastAsia="en-US"/>
              </w:rPr>
              <w:t>Kadri AVAĞ,</w:t>
            </w:r>
          </w:p>
          <w:p w:rsidR="00374822" w:rsidRPr="00374822" w:rsidRDefault="00374822" w:rsidP="00ED6979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74822">
              <w:rPr>
                <w:rFonts w:eastAsiaTheme="minorHAnsi"/>
                <w:bCs/>
                <w:lang w:eastAsia="en-US"/>
              </w:rPr>
              <w:t>Gonca KARACA BİLGEN,</w:t>
            </w:r>
          </w:p>
          <w:p w:rsidR="00374822" w:rsidRPr="00374822" w:rsidRDefault="00374822" w:rsidP="00ED6979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74822">
              <w:rPr>
                <w:rFonts w:eastAsiaTheme="minorHAnsi"/>
                <w:bCs/>
                <w:lang w:eastAsia="en-US"/>
              </w:rPr>
              <w:t>Ayşegül BOYACIOĞLU,</w:t>
            </w:r>
          </w:p>
          <w:p w:rsidR="00374822" w:rsidRPr="00ED6979" w:rsidRDefault="00374822" w:rsidP="00ED697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bCs/>
                <w:lang w:eastAsia="en-US"/>
              </w:rPr>
            </w:pPr>
            <w:proofErr w:type="spellStart"/>
            <w:proofErr w:type="gramStart"/>
            <w:r w:rsidRPr="00374822">
              <w:rPr>
                <w:rFonts w:eastAsiaTheme="minorHAnsi"/>
                <w:bCs/>
                <w:lang w:eastAsia="en-US"/>
              </w:rPr>
              <w:t>Prof.Dr.Y</w:t>
            </w:r>
            <w:proofErr w:type="spellEnd"/>
            <w:proofErr w:type="gramEnd"/>
            <w:r w:rsidRPr="00374822">
              <w:rPr>
                <w:rFonts w:eastAsiaTheme="minorHAnsi"/>
                <w:bCs/>
                <w:lang w:eastAsia="en-US"/>
              </w:rPr>
              <w:t>.</w:t>
            </w:r>
            <w:r w:rsidR="00085B01">
              <w:rPr>
                <w:rFonts w:eastAsiaTheme="minorHAnsi"/>
                <w:bCs/>
                <w:lang w:eastAsia="en-US"/>
              </w:rPr>
              <w:t xml:space="preserve"> </w:t>
            </w:r>
            <w:r w:rsidRPr="00374822">
              <w:rPr>
                <w:rFonts w:eastAsiaTheme="minorHAnsi"/>
                <w:bCs/>
                <w:lang w:eastAsia="en-US"/>
              </w:rPr>
              <w:t>Ersoy YILDIRIM</w:t>
            </w:r>
          </w:p>
          <w:p w:rsidR="002579B5" w:rsidRPr="002579B5" w:rsidRDefault="002579B5" w:rsidP="002579B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8" w:type="dxa"/>
            <w:vAlign w:val="center"/>
          </w:tcPr>
          <w:p w:rsidR="002579B5" w:rsidRDefault="00ED6979" w:rsidP="00ED697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2385" w:type="dxa"/>
            <w:vAlign w:val="center"/>
          </w:tcPr>
          <w:p w:rsidR="002579B5" w:rsidRPr="00485906" w:rsidRDefault="00374822" w:rsidP="00CE258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374822" w:rsidRPr="00485906" w:rsidTr="00ED6979">
        <w:trPr>
          <w:cantSplit/>
          <w:trHeight w:val="171"/>
        </w:trPr>
        <w:tc>
          <w:tcPr>
            <w:tcW w:w="570" w:type="dxa"/>
          </w:tcPr>
          <w:p w:rsidR="00374822" w:rsidRDefault="00E54545" w:rsidP="00FA6389">
            <w:r>
              <w:t>9</w:t>
            </w:r>
          </w:p>
        </w:tc>
        <w:tc>
          <w:tcPr>
            <w:tcW w:w="1705" w:type="dxa"/>
            <w:vAlign w:val="center"/>
          </w:tcPr>
          <w:p w:rsidR="00ED6979" w:rsidRPr="00485906" w:rsidRDefault="00ED6979" w:rsidP="00ED6979">
            <w:pPr>
              <w:jc w:val="center"/>
            </w:pPr>
            <w:r w:rsidRPr="00485906">
              <w:t>Tarımsal Sulama Ve Arazi Islahı</w:t>
            </w:r>
          </w:p>
          <w:p w:rsidR="00374822" w:rsidRPr="00485906" w:rsidRDefault="00ED6979" w:rsidP="00ED6979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374822" w:rsidRPr="00374822" w:rsidRDefault="00374822" w:rsidP="00374822">
            <w:pPr>
              <w:spacing w:before="100" w:beforeAutospacing="1" w:after="100" w:afterAutospacing="1"/>
              <w:jc w:val="both"/>
              <w:rPr>
                <w:rFonts w:eastAsiaTheme="minorHAnsi"/>
                <w:lang w:eastAsia="en-US"/>
              </w:rPr>
            </w:pPr>
            <w:r w:rsidRPr="00374822">
              <w:rPr>
                <w:rFonts w:eastAsiaTheme="minorHAnsi"/>
                <w:bCs/>
                <w:lang w:eastAsia="en-US"/>
              </w:rPr>
              <w:t xml:space="preserve">Farklı Malç Materyalleri Ve Sulama Yöntemlerinin Tuzlu Su Uygulaması Altında </w:t>
            </w:r>
            <w:r w:rsidRPr="00374822">
              <w:rPr>
                <w:rFonts w:eastAsiaTheme="minorHAnsi"/>
                <w:bCs/>
                <w:lang w:eastAsia="en-US"/>
              </w:rPr>
              <w:tab/>
              <w:t>Toprak Tuzluluğu Ve Biber Bitkisinin Verimi Üzerine Etkileri</w:t>
            </w:r>
          </w:p>
          <w:p w:rsidR="00374822" w:rsidRPr="00374822" w:rsidRDefault="00374822" w:rsidP="00374822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44" w:type="dxa"/>
            <w:vAlign w:val="center"/>
          </w:tcPr>
          <w:p w:rsidR="00374822" w:rsidRDefault="00374822" w:rsidP="00FA6389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2017-2018</w:t>
            </w:r>
          </w:p>
        </w:tc>
        <w:tc>
          <w:tcPr>
            <w:tcW w:w="2413" w:type="dxa"/>
            <w:vAlign w:val="center"/>
          </w:tcPr>
          <w:p w:rsidR="00374822" w:rsidRDefault="00374822" w:rsidP="0037482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Kadri AVAG</w:t>
            </w:r>
          </w:p>
          <w:p w:rsidR="00374822" w:rsidRPr="00374822" w:rsidRDefault="00374822" w:rsidP="00374822">
            <w:pPr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374822">
              <w:rPr>
                <w:rFonts w:eastAsiaTheme="minorHAnsi"/>
                <w:bCs/>
                <w:lang w:eastAsia="en-US"/>
              </w:rPr>
              <w:t>Prof.Dr</w:t>
            </w:r>
            <w:proofErr w:type="spellEnd"/>
            <w:r w:rsidRPr="00374822">
              <w:rPr>
                <w:rFonts w:eastAsiaTheme="minorHAnsi"/>
                <w:bCs/>
                <w:lang w:eastAsia="en-US"/>
              </w:rPr>
              <w:t>.</w:t>
            </w:r>
            <w:r w:rsidR="00085B01">
              <w:rPr>
                <w:rFonts w:eastAsiaTheme="minorHAnsi"/>
                <w:bCs/>
                <w:lang w:eastAsia="en-US"/>
              </w:rPr>
              <w:t xml:space="preserve"> </w:t>
            </w:r>
            <w:r w:rsidRPr="00374822">
              <w:rPr>
                <w:rFonts w:eastAsiaTheme="minorHAnsi"/>
                <w:bCs/>
                <w:lang w:eastAsia="en-US"/>
              </w:rPr>
              <w:t>Gökhan ÇAYCI</w:t>
            </w:r>
          </w:p>
        </w:tc>
        <w:tc>
          <w:tcPr>
            <w:tcW w:w="1278" w:type="dxa"/>
            <w:vAlign w:val="center"/>
          </w:tcPr>
          <w:p w:rsidR="00374822" w:rsidRDefault="00374822" w:rsidP="00ED697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2385" w:type="dxa"/>
            <w:vAlign w:val="center"/>
          </w:tcPr>
          <w:p w:rsidR="00374822" w:rsidRPr="00485906" w:rsidRDefault="00374822" w:rsidP="00CE258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B068C7" w:rsidRPr="00485906" w:rsidRDefault="00B068C7"/>
    <w:p w:rsidR="00C90CB5" w:rsidRPr="00485906" w:rsidRDefault="00C90CB5"/>
    <w:p w:rsidR="008A2393" w:rsidRPr="00485906" w:rsidRDefault="008A2393"/>
    <w:sectPr w:rsidR="008A2393" w:rsidRPr="00485906" w:rsidSect="003A6B6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A84"/>
    <w:multiLevelType w:val="hybridMultilevel"/>
    <w:tmpl w:val="EE5619A8"/>
    <w:lvl w:ilvl="0" w:tplc="4058CB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640D7"/>
    <w:multiLevelType w:val="hybridMultilevel"/>
    <w:tmpl w:val="94203B38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55"/>
    <w:rsid w:val="000160A5"/>
    <w:rsid w:val="00017471"/>
    <w:rsid w:val="00022394"/>
    <w:rsid w:val="000242CA"/>
    <w:rsid w:val="000244C6"/>
    <w:rsid w:val="00027E62"/>
    <w:rsid w:val="00037D75"/>
    <w:rsid w:val="00057D91"/>
    <w:rsid w:val="00062313"/>
    <w:rsid w:val="00064089"/>
    <w:rsid w:val="00066CEB"/>
    <w:rsid w:val="00080A60"/>
    <w:rsid w:val="00085B01"/>
    <w:rsid w:val="000906CC"/>
    <w:rsid w:val="00092B26"/>
    <w:rsid w:val="000B67FD"/>
    <w:rsid w:val="000C10DD"/>
    <w:rsid w:val="000E2068"/>
    <w:rsid w:val="000E5BA6"/>
    <w:rsid w:val="000E6E49"/>
    <w:rsid w:val="000F7EBE"/>
    <w:rsid w:val="0010473F"/>
    <w:rsid w:val="00111AAB"/>
    <w:rsid w:val="00113FA8"/>
    <w:rsid w:val="001170BC"/>
    <w:rsid w:val="00117C7D"/>
    <w:rsid w:val="00140D33"/>
    <w:rsid w:val="001422EC"/>
    <w:rsid w:val="0015062B"/>
    <w:rsid w:val="00154115"/>
    <w:rsid w:val="001624CE"/>
    <w:rsid w:val="001645DF"/>
    <w:rsid w:val="0016464C"/>
    <w:rsid w:val="00176B5A"/>
    <w:rsid w:val="001866C7"/>
    <w:rsid w:val="001A15EA"/>
    <w:rsid w:val="001B394B"/>
    <w:rsid w:val="001B598D"/>
    <w:rsid w:val="001C418F"/>
    <w:rsid w:val="001D5BC0"/>
    <w:rsid w:val="001E2744"/>
    <w:rsid w:val="00202C4C"/>
    <w:rsid w:val="00204336"/>
    <w:rsid w:val="00230B57"/>
    <w:rsid w:val="002343C3"/>
    <w:rsid w:val="00254D96"/>
    <w:rsid w:val="002579B5"/>
    <w:rsid w:val="00263B05"/>
    <w:rsid w:val="002646D6"/>
    <w:rsid w:val="00266DA9"/>
    <w:rsid w:val="00274400"/>
    <w:rsid w:val="002858A0"/>
    <w:rsid w:val="00290C2A"/>
    <w:rsid w:val="002A20E8"/>
    <w:rsid w:val="002A74B9"/>
    <w:rsid w:val="002B0A55"/>
    <w:rsid w:val="002B57B4"/>
    <w:rsid w:val="002B6497"/>
    <w:rsid w:val="002D1770"/>
    <w:rsid w:val="002D5C29"/>
    <w:rsid w:val="002F31C5"/>
    <w:rsid w:val="00312889"/>
    <w:rsid w:val="00340BB4"/>
    <w:rsid w:val="00345D61"/>
    <w:rsid w:val="003605D7"/>
    <w:rsid w:val="003727CC"/>
    <w:rsid w:val="00373220"/>
    <w:rsid w:val="00374822"/>
    <w:rsid w:val="00374A4E"/>
    <w:rsid w:val="0039179E"/>
    <w:rsid w:val="00396EA5"/>
    <w:rsid w:val="003A6B6D"/>
    <w:rsid w:val="003B7235"/>
    <w:rsid w:val="003E2571"/>
    <w:rsid w:val="00400C8D"/>
    <w:rsid w:val="004038DF"/>
    <w:rsid w:val="00416A0C"/>
    <w:rsid w:val="004261DA"/>
    <w:rsid w:val="00431497"/>
    <w:rsid w:val="00440D2B"/>
    <w:rsid w:val="00445AFA"/>
    <w:rsid w:val="00455995"/>
    <w:rsid w:val="00472C75"/>
    <w:rsid w:val="00485906"/>
    <w:rsid w:val="004907F1"/>
    <w:rsid w:val="00495366"/>
    <w:rsid w:val="004A7336"/>
    <w:rsid w:val="004B3313"/>
    <w:rsid w:val="004D059D"/>
    <w:rsid w:val="004F1743"/>
    <w:rsid w:val="005342A0"/>
    <w:rsid w:val="0053552E"/>
    <w:rsid w:val="0054185F"/>
    <w:rsid w:val="005519F3"/>
    <w:rsid w:val="00551CB0"/>
    <w:rsid w:val="00554529"/>
    <w:rsid w:val="00562780"/>
    <w:rsid w:val="0057009F"/>
    <w:rsid w:val="0057279B"/>
    <w:rsid w:val="00577020"/>
    <w:rsid w:val="00577808"/>
    <w:rsid w:val="00592AD0"/>
    <w:rsid w:val="005C01B0"/>
    <w:rsid w:val="005C304A"/>
    <w:rsid w:val="0062276D"/>
    <w:rsid w:val="00622D0B"/>
    <w:rsid w:val="00622D1B"/>
    <w:rsid w:val="00625F89"/>
    <w:rsid w:val="00627D0F"/>
    <w:rsid w:val="006330E6"/>
    <w:rsid w:val="00666809"/>
    <w:rsid w:val="0066790C"/>
    <w:rsid w:val="006851BB"/>
    <w:rsid w:val="00686D57"/>
    <w:rsid w:val="00693FF5"/>
    <w:rsid w:val="00695FE6"/>
    <w:rsid w:val="0069648D"/>
    <w:rsid w:val="006A2B3B"/>
    <w:rsid w:val="006A4589"/>
    <w:rsid w:val="006A4D5D"/>
    <w:rsid w:val="006A7974"/>
    <w:rsid w:val="006B1D21"/>
    <w:rsid w:val="006D230F"/>
    <w:rsid w:val="006D2CFA"/>
    <w:rsid w:val="006D67B3"/>
    <w:rsid w:val="006F2E13"/>
    <w:rsid w:val="006F4A49"/>
    <w:rsid w:val="0070399E"/>
    <w:rsid w:val="007050E7"/>
    <w:rsid w:val="00705687"/>
    <w:rsid w:val="00705867"/>
    <w:rsid w:val="00751474"/>
    <w:rsid w:val="007627E2"/>
    <w:rsid w:val="00764D53"/>
    <w:rsid w:val="007956C9"/>
    <w:rsid w:val="00796E21"/>
    <w:rsid w:val="007B156E"/>
    <w:rsid w:val="007B6342"/>
    <w:rsid w:val="007C4D72"/>
    <w:rsid w:val="007D1923"/>
    <w:rsid w:val="007E2583"/>
    <w:rsid w:val="007E753F"/>
    <w:rsid w:val="007F0E3A"/>
    <w:rsid w:val="007F2955"/>
    <w:rsid w:val="00806E67"/>
    <w:rsid w:val="00814A94"/>
    <w:rsid w:val="00816D77"/>
    <w:rsid w:val="008172EA"/>
    <w:rsid w:val="00820475"/>
    <w:rsid w:val="0082323B"/>
    <w:rsid w:val="00856930"/>
    <w:rsid w:val="00865A48"/>
    <w:rsid w:val="00873FA5"/>
    <w:rsid w:val="008866B2"/>
    <w:rsid w:val="008A2393"/>
    <w:rsid w:val="008B354A"/>
    <w:rsid w:val="008E01FD"/>
    <w:rsid w:val="008F2FC1"/>
    <w:rsid w:val="009065BF"/>
    <w:rsid w:val="00920A6C"/>
    <w:rsid w:val="00931ACB"/>
    <w:rsid w:val="009342BC"/>
    <w:rsid w:val="00937DA8"/>
    <w:rsid w:val="0094319F"/>
    <w:rsid w:val="00960F32"/>
    <w:rsid w:val="0098772C"/>
    <w:rsid w:val="00990B96"/>
    <w:rsid w:val="00996ACB"/>
    <w:rsid w:val="009D4775"/>
    <w:rsid w:val="009F31E5"/>
    <w:rsid w:val="009F59CD"/>
    <w:rsid w:val="00A01B9D"/>
    <w:rsid w:val="00A11B10"/>
    <w:rsid w:val="00A167AC"/>
    <w:rsid w:val="00A3018A"/>
    <w:rsid w:val="00A57961"/>
    <w:rsid w:val="00A605F0"/>
    <w:rsid w:val="00A65BCC"/>
    <w:rsid w:val="00A80C7E"/>
    <w:rsid w:val="00A8166B"/>
    <w:rsid w:val="00A81E32"/>
    <w:rsid w:val="00A861F6"/>
    <w:rsid w:val="00AA3E8D"/>
    <w:rsid w:val="00AC07A8"/>
    <w:rsid w:val="00AD0251"/>
    <w:rsid w:val="00AD2E3B"/>
    <w:rsid w:val="00AD4A6A"/>
    <w:rsid w:val="00AE1368"/>
    <w:rsid w:val="00AE3F59"/>
    <w:rsid w:val="00AF003F"/>
    <w:rsid w:val="00AF4ACA"/>
    <w:rsid w:val="00AF6202"/>
    <w:rsid w:val="00AF6BB6"/>
    <w:rsid w:val="00B068C7"/>
    <w:rsid w:val="00B12412"/>
    <w:rsid w:val="00B16065"/>
    <w:rsid w:val="00B4145C"/>
    <w:rsid w:val="00B55EB5"/>
    <w:rsid w:val="00B60AAD"/>
    <w:rsid w:val="00B800AA"/>
    <w:rsid w:val="00BA359A"/>
    <w:rsid w:val="00BB4FBB"/>
    <w:rsid w:val="00BC17CA"/>
    <w:rsid w:val="00BD66B6"/>
    <w:rsid w:val="00BE5AFC"/>
    <w:rsid w:val="00C02DE8"/>
    <w:rsid w:val="00C1570D"/>
    <w:rsid w:val="00C203DE"/>
    <w:rsid w:val="00C30DA5"/>
    <w:rsid w:val="00C45386"/>
    <w:rsid w:val="00C7700E"/>
    <w:rsid w:val="00C90CB5"/>
    <w:rsid w:val="00C92AE2"/>
    <w:rsid w:val="00CA63B1"/>
    <w:rsid w:val="00CB1BC2"/>
    <w:rsid w:val="00CB26A3"/>
    <w:rsid w:val="00CB533A"/>
    <w:rsid w:val="00CC3318"/>
    <w:rsid w:val="00CC3596"/>
    <w:rsid w:val="00CC4724"/>
    <w:rsid w:val="00CC7373"/>
    <w:rsid w:val="00CD137D"/>
    <w:rsid w:val="00CD486A"/>
    <w:rsid w:val="00CE2585"/>
    <w:rsid w:val="00CE61E4"/>
    <w:rsid w:val="00CE6C1A"/>
    <w:rsid w:val="00D0313E"/>
    <w:rsid w:val="00D05A49"/>
    <w:rsid w:val="00D11A45"/>
    <w:rsid w:val="00D13D3D"/>
    <w:rsid w:val="00D72E32"/>
    <w:rsid w:val="00D77FD9"/>
    <w:rsid w:val="00D934D0"/>
    <w:rsid w:val="00DA59F4"/>
    <w:rsid w:val="00DC1E24"/>
    <w:rsid w:val="00DE4CD3"/>
    <w:rsid w:val="00DE742F"/>
    <w:rsid w:val="00DF2FB7"/>
    <w:rsid w:val="00E00776"/>
    <w:rsid w:val="00E03F4C"/>
    <w:rsid w:val="00E124D6"/>
    <w:rsid w:val="00E17BEC"/>
    <w:rsid w:val="00E3045B"/>
    <w:rsid w:val="00E306D4"/>
    <w:rsid w:val="00E362E0"/>
    <w:rsid w:val="00E4481B"/>
    <w:rsid w:val="00E54545"/>
    <w:rsid w:val="00E616C8"/>
    <w:rsid w:val="00E71831"/>
    <w:rsid w:val="00E72D67"/>
    <w:rsid w:val="00E735F1"/>
    <w:rsid w:val="00EA6194"/>
    <w:rsid w:val="00EA6869"/>
    <w:rsid w:val="00EC7061"/>
    <w:rsid w:val="00ED6593"/>
    <w:rsid w:val="00ED6979"/>
    <w:rsid w:val="00EF3447"/>
    <w:rsid w:val="00EF3D3C"/>
    <w:rsid w:val="00F0266C"/>
    <w:rsid w:val="00F054F4"/>
    <w:rsid w:val="00F303B9"/>
    <w:rsid w:val="00F32A7F"/>
    <w:rsid w:val="00F36015"/>
    <w:rsid w:val="00F66A6A"/>
    <w:rsid w:val="00F67935"/>
    <w:rsid w:val="00F76876"/>
    <w:rsid w:val="00F805A7"/>
    <w:rsid w:val="00F83660"/>
    <w:rsid w:val="00FA6389"/>
    <w:rsid w:val="00F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aliases w:val="Gövde Metni Char Char Char Char,Gövde Metni Char Char Char,Gövde Metni Char Char Char Char Char Char"/>
    <w:basedOn w:val="Normal"/>
    <w:link w:val="GvdeMetniChar"/>
    <w:rsid w:val="000E5BA6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GvdeMetniChar">
    <w:name w:val="Gövde Metni Char"/>
    <w:aliases w:val="Gövde Metni Char Char Char Char Char,Gövde Metni Char Char Char Char1,Gövde Metni Char Char Char Char Char Char Char"/>
    <w:basedOn w:val="VarsaylanParagrafYazTipi"/>
    <w:link w:val="GvdeMetni"/>
    <w:rsid w:val="000E5BA6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Default">
    <w:name w:val="Default"/>
    <w:rsid w:val="006A79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affname">
    <w:name w:val="staffname"/>
    <w:basedOn w:val="VarsaylanParagrafYazTipi"/>
    <w:rsid w:val="00274400"/>
  </w:style>
  <w:style w:type="paragraph" w:customStyle="1" w:styleId="WW-NormalWeb1">
    <w:name w:val="WW-Normal (Web)1"/>
    <w:basedOn w:val="Normal"/>
    <w:link w:val="WW-NormalWeb1Char"/>
    <w:rsid w:val="00AC07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NormalWeb1Char">
    <w:name w:val="WW-Normal (Web)1 Char"/>
    <w:link w:val="WW-NormalWeb1"/>
    <w:rsid w:val="00AC0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CB26A3"/>
    <w:rPr>
      <w:b/>
      <w:bCs/>
    </w:rPr>
  </w:style>
  <w:style w:type="paragraph" w:styleId="ListeParagraf">
    <w:name w:val="List Paragraph"/>
    <w:basedOn w:val="Normal"/>
    <w:uiPriority w:val="34"/>
    <w:qFormat/>
    <w:rsid w:val="00CC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aliases w:val="Gövde Metni Char Char Char Char,Gövde Metni Char Char Char,Gövde Metni Char Char Char Char Char Char"/>
    <w:basedOn w:val="Normal"/>
    <w:link w:val="GvdeMetniChar"/>
    <w:rsid w:val="000E5BA6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GvdeMetniChar">
    <w:name w:val="Gövde Metni Char"/>
    <w:aliases w:val="Gövde Metni Char Char Char Char Char,Gövde Metni Char Char Char Char1,Gövde Metni Char Char Char Char Char Char Char"/>
    <w:basedOn w:val="VarsaylanParagrafYazTipi"/>
    <w:link w:val="GvdeMetni"/>
    <w:rsid w:val="000E5BA6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Default">
    <w:name w:val="Default"/>
    <w:rsid w:val="006A79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affname">
    <w:name w:val="staffname"/>
    <w:basedOn w:val="VarsaylanParagrafYazTipi"/>
    <w:rsid w:val="00274400"/>
  </w:style>
  <w:style w:type="paragraph" w:customStyle="1" w:styleId="WW-NormalWeb1">
    <w:name w:val="WW-Normal (Web)1"/>
    <w:basedOn w:val="Normal"/>
    <w:link w:val="WW-NormalWeb1Char"/>
    <w:rsid w:val="00AC07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NormalWeb1Char">
    <w:name w:val="WW-Normal (Web)1 Char"/>
    <w:link w:val="WW-NormalWeb1"/>
    <w:rsid w:val="00AC0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CB26A3"/>
    <w:rPr>
      <w:b/>
      <w:bCs/>
    </w:rPr>
  </w:style>
  <w:style w:type="paragraph" w:styleId="ListeParagraf">
    <w:name w:val="List Paragraph"/>
    <w:basedOn w:val="Normal"/>
    <w:uiPriority w:val="34"/>
    <w:qFormat/>
    <w:rsid w:val="00CC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9B2C6-FA6E-457B-AAA2-F1677A04D080}"/>
</file>

<file path=customXml/itemProps2.xml><?xml version="1.0" encoding="utf-8"?>
<ds:datastoreItem xmlns:ds="http://schemas.openxmlformats.org/officeDocument/2006/customXml" ds:itemID="{3ED1682F-4AD0-445F-9AF2-0D306948BF96}"/>
</file>

<file path=customXml/itemProps3.xml><?xml version="1.0" encoding="utf-8"?>
<ds:datastoreItem xmlns:ds="http://schemas.openxmlformats.org/officeDocument/2006/customXml" ds:itemID="{1005BDB1-94BD-4F35-9244-E1CB62DCA1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User233-3</cp:lastModifiedBy>
  <cp:revision>5</cp:revision>
  <cp:lastPrinted>2015-07-31T10:05:00Z</cp:lastPrinted>
  <dcterms:created xsi:type="dcterms:W3CDTF">2017-01-26T08:38:00Z</dcterms:created>
  <dcterms:modified xsi:type="dcterms:W3CDTF">2017-03-06T11:33:00Z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